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03" w:rsidRPr="00FE33D2" w:rsidRDefault="00B83303" w:rsidP="00F609ED">
      <w:pPr>
        <w:spacing w:after="0" w:line="240" w:lineRule="auto"/>
        <w:jc w:val="center"/>
        <w:rPr>
          <w:rFonts w:ascii="Times New Roman" w:eastAsia="Times New Roman" w:hAnsi="Times New Roman" w:cs="Times New Roman"/>
          <w:b/>
          <w:sz w:val="32"/>
          <w:szCs w:val="20"/>
          <w:lang w:eastAsia="ru-RU"/>
        </w:rPr>
      </w:pPr>
      <w:r w:rsidRPr="00FE33D2">
        <w:rPr>
          <w:rFonts w:ascii="Times New Roman" w:eastAsia="Times New Roman" w:hAnsi="Times New Roman" w:cs="Times New Roman"/>
          <w:b/>
          <w:noProof/>
          <w:sz w:val="32"/>
          <w:szCs w:val="20"/>
          <w:lang w:eastAsia="ru-RU"/>
        </w:rPr>
        <w:drawing>
          <wp:inline distT="0" distB="0" distL="0" distR="0">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09600"/>
                    </a:xfrm>
                    <a:prstGeom prst="rect">
                      <a:avLst/>
                    </a:prstGeom>
                    <a:noFill/>
                    <a:ln>
                      <a:noFill/>
                    </a:ln>
                  </pic:spPr>
                </pic:pic>
              </a:graphicData>
            </a:graphic>
          </wp:inline>
        </w:drawing>
      </w:r>
    </w:p>
    <w:p w:rsidR="00B83303" w:rsidRPr="00FE33D2" w:rsidRDefault="00B83303" w:rsidP="00F609ED">
      <w:pPr>
        <w:spacing w:after="0" w:line="240" w:lineRule="auto"/>
        <w:rPr>
          <w:rFonts w:ascii="Times New Roman" w:eastAsia="Times New Roman" w:hAnsi="Times New Roman" w:cs="Times New Roman"/>
          <w:sz w:val="10"/>
          <w:szCs w:val="10"/>
          <w:lang w:eastAsia="ru-RU"/>
        </w:rPr>
      </w:pPr>
    </w:p>
    <w:p w:rsidR="00B83303" w:rsidRPr="00FE33D2" w:rsidRDefault="00B83303" w:rsidP="00F609ED">
      <w:pPr>
        <w:spacing w:after="0" w:line="240" w:lineRule="auto"/>
        <w:jc w:val="center"/>
        <w:rPr>
          <w:rFonts w:ascii="Times New Roman" w:eastAsia="Times New Roman" w:hAnsi="Times New Roman" w:cs="Times New Roman"/>
          <w:b/>
          <w:sz w:val="32"/>
          <w:szCs w:val="32"/>
          <w:lang w:eastAsia="ru-RU"/>
        </w:rPr>
      </w:pPr>
      <w:r w:rsidRPr="00FE33D2">
        <w:rPr>
          <w:rFonts w:ascii="Times New Roman" w:eastAsia="Times New Roman" w:hAnsi="Times New Roman" w:cs="Times New Roman"/>
          <w:b/>
          <w:sz w:val="32"/>
          <w:szCs w:val="32"/>
          <w:lang w:eastAsia="ru-RU"/>
        </w:rPr>
        <w:t>АДМИНИСТРАЦИЯ ГОРОДА НИЖНЕГО НОВГОРОДА</w:t>
      </w:r>
    </w:p>
    <w:p w:rsidR="00B83303" w:rsidRPr="00FE33D2" w:rsidRDefault="00B83303" w:rsidP="00F609ED">
      <w:pPr>
        <w:spacing w:after="0" w:line="240" w:lineRule="auto"/>
        <w:rPr>
          <w:rFonts w:ascii="Times New Roman" w:eastAsia="Times New Roman" w:hAnsi="Times New Roman" w:cs="Times New Roman"/>
          <w:sz w:val="18"/>
          <w:szCs w:val="18"/>
          <w:lang w:eastAsia="ru-RU"/>
        </w:rPr>
      </w:pPr>
    </w:p>
    <w:p w:rsidR="00B83303" w:rsidRPr="00FE33D2" w:rsidRDefault="00B83303" w:rsidP="00F609ED">
      <w:pPr>
        <w:keepNext/>
        <w:spacing w:after="0" w:line="240" w:lineRule="auto"/>
        <w:jc w:val="center"/>
        <w:outlineLvl w:val="5"/>
        <w:rPr>
          <w:rFonts w:ascii="Times New Roman" w:eastAsia="Times New Roman" w:hAnsi="Times New Roman" w:cs="Times New Roman"/>
          <w:b/>
          <w:spacing w:val="20"/>
          <w:sz w:val="36"/>
          <w:szCs w:val="36"/>
          <w:lang w:eastAsia="ru-RU"/>
        </w:rPr>
      </w:pPr>
      <w:r w:rsidRPr="00FE33D2">
        <w:rPr>
          <w:rFonts w:ascii="Times New Roman" w:eastAsia="Times New Roman" w:hAnsi="Times New Roman" w:cs="Times New Roman"/>
          <w:b/>
          <w:spacing w:val="20"/>
          <w:sz w:val="36"/>
          <w:szCs w:val="36"/>
          <w:lang w:eastAsia="ru-RU"/>
        </w:rPr>
        <w:t>ПОСТАНОВЛЕНИЕ</w:t>
      </w:r>
    </w:p>
    <w:p w:rsidR="00B83303" w:rsidRPr="00FE33D2" w:rsidRDefault="00B83303" w:rsidP="00F609ED">
      <w:pPr>
        <w:spacing w:after="0" w:line="240" w:lineRule="auto"/>
        <w:rPr>
          <w:rFonts w:ascii="Times New Roman" w:eastAsia="Times New Roman" w:hAnsi="Times New Roman" w:cs="Times New Roman"/>
          <w:sz w:val="18"/>
          <w:szCs w:val="18"/>
          <w:lang w:val="en-US" w:eastAsia="ru-RU"/>
        </w:rPr>
      </w:pPr>
    </w:p>
    <w:p w:rsidR="00BD6A3E" w:rsidRPr="00FE33D2" w:rsidRDefault="00BD6A3E" w:rsidP="00F609ED">
      <w:pPr>
        <w:spacing w:after="0" w:line="240" w:lineRule="auto"/>
        <w:rPr>
          <w:rFonts w:ascii="Times New Roman" w:eastAsia="Times New Roman" w:hAnsi="Times New Roman" w:cs="Times New Roman"/>
          <w:sz w:val="18"/>
          <w:szCs w:val="18"/>
          <w:lang w:val="en-US" w:eastAsia="ru-RU"/>
        </w:rPr>
      </w:pPr>
    </w:p>
    <w:p w:rsidR="00B83303" w:rsidRPr="00FE33D2" w:rsidRDefault="00B83303" w:rsidP="00F609ED">
      <w:pPr>
        <w:spacing w:after="0" w:line="240" w:lineRule="auto"/>
        <w:rPr>
          <w:rFonts w:ascii="Times New Roman" w:eastAsia="Times New Roman" w:hAnsi="Times New Roman" w:cs="Times New Roman"/>
          <w:sz w:val="18"/>
          <w:szCs w:val="18"/>
          <w:lang w:val="en-US" w:eastAsia="ru-RU"/>
        </w:rPr>
      </w:pPr>
    </w:p>
    <w:tbl>
      <w:tblPr>
        <w:tblW w:w="10206" w:type="dxa"/>
        <w:tblInd w:w="108" w:type="dxa"/>
        <w:tblLayout w:type="fixed"/>
        <w:tblLook w:val="0000"/>
      </w:tblPr>
      <w:tblGrid>
        <w:gridCol w:w="2694"/>
        <w:gridCol w:w="4394"/>
        <w:gridCol w:w="425"/>
        <w:gridCol w:w="2693"/>
      </w:tblGrid>
      <w:tr w:rsidR="00B83303" w:rsidRPr="00FE33D2" w:rsidTr="007B684B">
        <w:tc>
          <w:tcPr>
            <w:tcW w:w="2694" w:type="dxa"/>
            <w:tcBorders>
              <w:bottom w:val="single" w:sz="4" w:space="0" w:color="auto"/>
            </w:tcBorders>
          </w:tcPr>
          <w:p w:rsidR="00B83303" w:rsidRPr="00FE33D2" w:rsidRDefault="00B83303" w:rsidP="00F609ED">
            <w:pPr>
              <w:spacing w:after="0" w:line="240" w:lineRule="auto"/>
              <w:rPr>
                <w:rFonts w:ascii="Times New Roman" w:eastAsia="Times New Roman" w:hAnsi="Times New Roman" w:cs="Times New Roman"/>
                <w:b/>
                <w:bCs/>
                <w:sz w:val="24"/>
                <w:szCs w:val="20"/>
                <w:lang w:eastAsia="ru-RU"/>
              </w:rPr>
            </w:pPr>
          </w:p>
        </w:tc>
        <w:tc>
          <w:tcPr>
            <w:tcW w:w="4394" w:type="dxa"/>
          </w:tcPr>
          <w:p w:rsidR="00B83303" w:rsidRPr="00FE33D2" w:rsidRDefault="00B83303" w:rsidP="00F609ED">
            <w:pPr>
              <w:spacing w:after="0" w:line="240" w:lineRule="auto"/>
              <w:rPr>
                <w:rFonts w:ascii="Times New Roman" w:eastAsia="Times New Roman" w:hAnsi="Times New Roman" w:cs="Times New Roman"/>
                <w:sz w:val="24"/>
                <w:szCs w:val="20"/>
                <w:lang w:eastAsia="ru-RU"/>
              </w:rPr>
            </w:pPr>
          </w:p>
        </w:tc>
        <w:tc>
          <w:tcPr>
            <w:tcW w:w="425" w:type="dxa"/>
          </w:tcPr>
          <w:p w:rsidR="00B83303" w:rsidRPr="00FE33D2" w:rsidRDefault="00B83303" w:rsidP="00F609ED">
            <w:pPr>
              <w:spacing w:after="0" w:line="240" w:lineRule="auto"/>
              <w:rPr>
                <w:rFonts w:ascii="Times New Roman" w:eastAsia="Times New Roman" w:hAnsi="Times New Roman" w:cs="Times New Roman"/>
                <w:b/>
                <w:bCs/>
                <w:sz w:val="24"/>
                <w:szCs w:val="20"/>
                <w:lang w:eastAsia="ru-RU"/>
              </w:rPr>
            </w:pPr>
            <w:r w:rsidRPr="00FE33D2">
              <w:rPr>
                <w:rFonts w:ascii="Times New Roman" w:eastAsia="Times New Roman" w:hAnsi="Times New Roman" w:cs="Times New Roman"/>
                <w:b/>
                <w:bCs/>
                <w:sz w:val="24"/>
                <w:szCs w:val="20"/>
                <w:lang w:eastAsia="ru-RU"/>
              </w:rPr>
              <w:t>№</w:t>
            </w:r>
          </w:p>
        </w:tc>
        <w:tc>
          <w:tcPr>
            <w:tcW w:w="2693" w:type="dxa"/>
            <w:tcBorders>
              <w:bottom w:val="single" w:sz="4" w:space="0" w:color="auto"/>
            </w:tcBorders>
          </w:tcPr>
          <w:p w:rsidR="00B83303" w:rsidRPr="00FE33D2" w:rsidRDefault="00B83303" w:rsidP="00F609ED">
            <w:pPr>
              <w:spacing w:after="0" w:line="240" w:lineRule="auto"/>
              <w:rPr>
                <w:rFonts w:ascii="Times New Roman" w:eastAsia="Times New Roman" w:hAnsi="Times New Roman" w:cs="Times New Roman"/>
                <w:b/>
                <w:bCs/>
                <w:sz w:val="24"/>
                <w:szCs w:val="20"/>
                <w:lang w:eastAsia="ru-RU"/>
              </w:rPr>
            </w:pPr>
          </w:p>
        </w:tc>
      </w:tr>
    </w:tbl>
    <w:p w:rsidR="00B83303" w:rsidRPr="00FE33D2" w:rsidRDefault="00B83303" w:rsidP="00F609ED">
      <w:pPr>
        <w:spacing w:after="0" w:line="240" w:lineRule="auto"/>
        <w:jc w:val="both"/>
        <w:rPr>
          <w:rFonts w:ascii="Times New Roman" w:eastAsia="Times New Roman" w:hAnsi="Times New Roman" w:cs="Times New Roman"/>
          <w:sz w:val="28"/>
          <w:szCs w:val="28"/>
          <w:lang w:val="en-US"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val="en-US"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108" w:tblpY="-53"/>
        <w:tblW w:w="0" w:type="auto"/>
        <w:tblLayout w:type="fixed"/>
        <w:tblLook w:val="04A0"/>
      </w:tblPr>
      <w:tblGrid>
        <w:gridCol w:w="675"/>
        <w:gridCol w:w="4642"/>
        <w:gridCol w:w="280"/>
      </w:tblGrid>
      <w:tr w:rsidR="00D1727A" w:rsidRPr="00FE33D2" w:rsidTr="00D1727A">
        <w:trPr>
          <w:trHeight w:val="454"/>
        </w:trPr>
        <w:tc>
          <w:tcPr>
            <w:tcW w:w="675" w:type="dxa"/>
          </w:tcPr>
          <w:p w:rsidR="00D1727A" w:rsidRPr="00FE33D2" w:rsidRDefault="00EE3562" w:rsidP="00F609ED">
            <w:pPr>
              <w:spacing w:after="0" w:line="240" w:lineRule="auto"/>
              <w:ind w:right="-397" w:firstLine="4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25.1pt;margin-top:15pt;width:245.95pt;height:1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" stroked="f">
                  <v:textbox>
                    <w:txbxContent>
                      <w:p w:rsidR="00A87815" w:rsidRPr="0086663E" w:rsidRDefault="00A87815" w:rsidP="0086663E">
                        <w:pPr>
                          <w:rPr>
                            <w:szCs w:val="28"/>
                          </w:rPr>
                        </w:pPr>
                        <w:r w:rsidRPr="0086663E">
                          <w:rPr>
                            <w:rFonts w:ascii="Times New Roman" w:hAnsi="Times New Roman" w:cs="Times New Roman"/>
                            <w:b/>
                            <w:sz w:val="28"/>
                            <w:szCs w:val="28"/>
                          </w:rPr>
                          <w:t>Об утверждении муниципальной программы города Нижнего Новгорода «Охрана окружающей среды города Нижнего Новгорода» на 20</w:t>
                        </w:r>
                        <w:r>
                          <w:rPr>
                            <w:rFonts w:ascii="Times New Roman" w:hAnsi="Times New Roman" w:cs="Times New Roman"/>
                            <w:b/>
                            <w:sz w:val="28"/>
                            <w:szCs w:val="28"/>
                          </w:rPr>
                          <w:t>23</w:t>
                        </w:r>
                        <w:r w:rsidRPr="0086663E">
                          <w:rPr>
                            <w:rFonts w:ascii="Times New Roman" w:hAnsi="Times New Roman" w:cs="Times New Roman"/>
                            <w:b/>
                            <w:sz w:val="28"/>
                            <w:szCs w:val="28"/>
                          </w:rPr>
                          <w:t>-202</w:t>
                        </w:r>
                        <w:r>
                          <w:rPr>
                            <w:rFonts w:ascii="Times New Roman" w:hAnsi="Times New Roman" w:cs="Times New Roman"/>
                            <w:b/>
                            <w:sz w:val="28"/>
                            <w:szCs w:val="28"/>
                          </w:rPr>
                          <w:t>8</w:t>
                        </w:r>
                        <w:r w:rsidRPr="0086663E">
                          <w:rPr>
                            <w:rFonts w:ascii="Times New Roman" w:hAnsi="Times New Roman" w:cs="Times New Roman"/>
                            <w:b/>
                            <w:sz w:val="28"/>
                            <w:szCs w:val="28"/>
                          </w:rPr>
                          <w:t xml:space="preserve"> годы</w:t>
                        </w:r>
                      </w:p>
                    </w:txbxContent>
                  </v:textbox>
                </v:shape>
              </w:pict>
            </w:r>
            <w:r w:rsidR="00D1727A" w:rsidRPr="00FE33D2">
              <w:rPr>
                <w:rFonts w:ascii="Times New Roman" w:eastAsia="Times New Roman" w:hAnsi="Times New Roman" w:cs="Times New Roman"/>
                <w:sz w:val="28"/>
                <w:szCs w:val="28"/>
                <w:lang w:eastAsia="ru-RU"/>
              </w:rPr>
              <w:t>┌</w:t>
            </w:r>
          </w:p>
        </w:tc>
        <w:tc>
          <w:tcPr>
            <w:tcW w:w="4642" w:type="dxa"/>
          </w:tcPr>
          <w:p w:rsidR="00D1727A" w:rsidRPr="00FE33D2" w:rsidRDefault="00D1727A" w:rsidP="00F609ED">
            <w:pPr>
              <w:spacing w:after="0" w:line="240" w:lineRule="auto"/>
              <w:ind w:left="459"/>
              <w:rPr>
                <w:rFonts w:ascii="Times New Roman" w:eastAsia="Times New Roman" w:hAnsi="Times New Roman" w:cs="Times New Roman"/>
                <w:sz w:val="28"/>
                <w:szCs w:val="28"/>
                <w:lang w:val="en-US" w:eastAsia="ru-RU"/>
              </w:rPr>
            </w:pPr>
          </w:p>
        </w:tc>
        <w:tc>
          <w:tcPr>
            <w:tcW w:w="280" w:type="dxa"/>
          </w:tcPr>
          <w:p w:rsidR="00D1727A" w:rsidRPr="00FE33D2" w:rsidRDefault="00D1727A" w:rsidP="00F609ED">
            <w:pPr>
              <w:spacing w:after="0" w:line="240" w:lineRule="auto"/>
              <w:rPr>
                <w:rFonts w:ascii="Times New Roman" w:eastAsia="Times New Roman" w:hAnsi="Times New Roman" w:cs="Times New Roman"/>
                <w:sz w:val="28"/>
                <w:szCs w:val="28"/>
                <w:lang w:val="en-US" w:eastAsia="ru-RU"/>
              </w:rPr>
            </w:pPr>
            <w:r w:rsidRPr="00FE33D2">
              <w:rPr>
                <w:rFonts w:ascii="Times New Roman" w:eastAsia="Times New Roman" w:hAnsi="Times New Roman" w:cs="Times New Roman"/>
                <w:sz w:val="28"/>
                <w:szCs w:val="28"/>
                <w:lang w:eastAsia="ru-RU"/>
              </w:rPr>
              <w:t>┐</w:t>
            </w:r>
          </w:p>
        </w:tc>
      </w:tr>
    </w:tbl>
    <w:p w:rsidR="00B83303" w:rsidRPr="00FE33D2" w:rsidRDefault="00B83303" w:rsidP="00F609ED">
      <w:pPr>
        <w:spacing w:after="0" w:line="240" w:lineRule="auto"/>
        <w:jc w:val="center"/>
        <w:rPr>
          <w:rFonts w:ascii="Times New Roman" w:eastAsia="Times New Roman" w:hAnsi="Times New Roman" w:cs="Times New Roman"/>
          <w:sz w:val="28"/>
          <w:szCs w:val="28"/>
          <w:lang w:val="en-US"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FD24F4" w:rsidRPr="00FE33D2" w:rsidRDefault="00FD24F4" w:rsidP="00F609ED">
      <w:pPr>
        <w:autoSpaceDE w:val="0"/>
        <w:autoSpaceDN w:val="0"/>
        <w:adjustRightInd w:val="0"/>
        <w:spacing w:after="0" w:line="360" w:lineRule="auto"/>
        <w:ind w:firstLine="567"/>
        <w:jc w:val="both"/>
        <w:rPr>
          <w:rFonts w:ascii="Times New Roman" w:hAnsi="Times New Roman" w:cs="Times New Roman"/>
          <w:sz w:val="28"/>
          <w:szCs w:val="28"/>
        </w:rPr>
      </w:pPr>
    </w:p>
    <w:p w:rsidR="00BD6A3E" w:rsidRPr="00FE33D2" w:rsidRDefault="00BD6A3E" w:rsidP="00F609ED">
      <w:pPr>
        <w:autoSpaceDE w:val="0"/>
        <w:autoSpaceDN w:val="0"/>
        <w:adjustRightInd w:val="0"/>
        <w:spacing w:after="0" w:line="360" w:lineRule="auto"/>
        <w:ind w:firstLine="709"/>
        <w:jc w:val="both"/>
        <w:rPr>
          <w:rFonts w:ascii="Times New Roman" w:hAnsi="Times New Roman" w:cs="Times New Roman"/>
          <w:sz w:val="28"/>
          <w:szCs w:val="28"/>
        </w:rPr>
      </w:pPr>
    </w:p>
    <w:p w:rsidR="00BD6A3E" w:rsidRPr="00FE33D2" w:rsidRDefault="00BD6A3E" w:rsidP="00F609ED">
      <w:pPr>
        <w:autoSpaceDE w:val="0"/>
        <w:autoSpaceDN w:val="0"/>
        <w:adjustRightInd w:val="0"/>
        <w:spacing w:after="0" w:line="360" w:lineRule="auto"/>
        <w:ind w:firstLine="709"/>
        <w:jc w:val="both"/>
        <w:rPr>
          <w:rFonts w:ascii="Times New Roman" w:hAnsi="Times New Roman" w:cs="Times New Roman"/>
          <w:sz w:val="28"/>
          <w:szCs w:val="28"/>
        </w:rPr>
      </w:pP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В соответствии со статьей 179 Бюджетного кодекса Российской Федерации, статьей 43 Устава города Нижнего Новгорода, постановлением администрации города Нижнего Новгорода от 08.07.2014 № 2542 «Об утверждении перечня муниципальных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постановляет:</w:t>
      </w: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1. Утвердить прилагаемую муниципальную программу города Нижнего Новгорода «Охрана окружающей среды города Нижнего Новгорода» на 2023-2028 годы.</w:t>
      </w: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 Признать утратившими силу с 01.01.2023 в части действия муниципальной программы «Охрана окружающей среды» на 2019-2024 годы:</w:t>
      </w: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 Постановление администрации города Нижнего Новгорода от 23.01.2019 № 115 «Об утверждении муниципальной программы «Охрана окружающей среды города Нижнего Новгорода» на 2019-2024 годы».</w:t>
      </w:r>
    </w:p>
    <w:p w:rsidR="00AC3534"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lastRenderedPageBreak/>
        <w:t xml:space="preserve">2.2. Постановление администрации города Нижнего Новгорода </w:t>
      </w:r>
      <w:r w:rsidR="00717B0C" w:rsidRPr="00FE33D2">
        <w:rPr>
          <w:rFonts w:ascii="Times New Roman" w:hAnsi="Times New Roman" w:cs="Times New Roman"/>
          <w:sz w:val="28"/>
          <w:szCs w:val="28"/>
        </w:rPr>
        <w:t xml:space="preserve">от 22.10.2019 № 3948 </w:t>
      </w:r>
      <w:r w:rsidRPr="00FE33D2">
        <w:rPr>
          <w:rFonts w:ascii="Times New Roman" w:hAnsi="Times New Roman" w:cs="Times New Roman"/>
          <w:sz w:val="28"/>
          <w:szCs w:val="28"/>
        </w:rPr>
        <w:t>«О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2.3. Постановление администрации города Нижнего Новгорода от 25.02.2020 № 609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2.4. Постановление администрации города Нижнего Новгорода от 14.08.2020 № 2850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w:t>
      </w:r>
      <w:r w:rsidR="00A96A0D">
        <w:rPr>
          <w:rFonts w:ascii="Times New Roman" w:hAnsi="Times New Roman" w:cs="Times New Roman"/>
          <w:sz w:val="28"/>
          <w:szCs w:val="28"/>
        </w:rPr>
        <w:t>5</w:t>
      </w:r>
      <w:r w:rsidRPr="00FE33D2">
        <w:rPr>
          <w:rFonts w:ascii="Times New Roman" w:hAnsi="Times New Roman" w:cs="Times New Roman"/>
          <w:sz w:val="28"/>
          <w:szCs w:val="28"/>
        </w:rPr>
        <w:t>. Постановление администрации города Нижнего Новгорода от 22.09.2020 № 3425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w:t>
      </w:r>
      <w:r w:rsidR="00A96A0D">
        <w:rPr>
          <w:rFonts w:ascii="Times New Roman" w:hAnsi="Times New Roman" w:cs="Times New Roman"/>
          <w:sz w:val="28"/>
          <w:szCs w:val="28"/>
        </w:rPr>
        <w:t>6</w:t>
      </w:r>
      <w:r w:rsidRPr="00FE33D2">
        <w:rPr>
          <w:rFonts w:ascii="Times New Roman" w:hAnsi="Times New Roman" w:cs="Times New Roman"/>
          <w:sz w:val="28"/>
          <w:szCs w:val="28"/>
        </w:rPr>
        <w:t>. Постановление администрации города Нижнего Новгорода от 14.01.2021 № 33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w:t>
      </w:r>
      <w:r w:rsidR="00A96A0D">
        <w:rPr>
          <w:rFonts w:ascii="Times New Roman" w:hAnsi="Times New Roman" w:cs="Times New Roman"/>
          <w:sz w:val="28"/>
          <w:szCs w:val="28"/>
        </w:rPr>
        <w:t>7</w:t>
      </w:r>
      <w:r w:rsidRPr="00FE33D2">
        <w:rPr>
          <w:rFonts w:ascii="Times New Roman" w:hAnsi="Times New Roman" w:cs="Times New Roman"/>
          <w:sz w:val="28"/>
          <w:szCs w:val="28"/>
        </w:rPr>
        <w:t>. Постановление администрации города Нижнего Новгорода от 22.03.2021 № 1109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w:t>
      </w:r>
      <w:r w:rsidR="00A96A0D">
        <w:rPr>
          <w:rFonts w:ascii="Times New Roman" w:hAnsi="Times New Roman" w:cs="Times New Roman"/>
          <w:sz w:val="28"/>
          <w:szCs w:val="28"/>
        </w:rPr>
        <w:t>8</w:t>
      </w:r>
      <w:r w:rsidRPr="00FE33D2">
        <w:rPr>
          <w:rFonts w:ascii="Times New Roman" w:hAnsi="Times New Roman" w:cs="Times New Roman"/>
          <w:sz w:val="28"/>
          <w:szCs w:val="28"/>
        </w:rPr>
        <w:t>. Постановление администрации города Нижнего Новгорода от 31.05.2021 № 2304 «О внесении изменений в постановление администрации города Нижнего Новгорода от 23.01.2019 № 115».</w:t>
      </w:r>
    </w:p>
    <w:p w:rsidR="00717B0C" w:rsidRPr="00FE33D2" w:rsidRDefault="00A96A0D" w:rsidP="00717B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17B0C" w:rsidRPr="00FE33D2">
        <w:rPr>
          <w:rFonts w:ascii="Times New Roman" w:hAnsi="Times New Roman" w:cs="Times New Roman"/>
          <w:sz w:val="28"/>
          <w:szCs w:val="28"/>
        </w:rPr>
        <w:t>. Постановление администрации города Нижнего Новгорода от 18.08.2021 № 3444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w:t>
      </w:r>
      <w:r w:rsidR="00A96A0D">
        <w:rPr>
          <w:rFonts w:ascii="Times New Roman" w:hAnsi="Times New Roman" w:cs="Times New Roman"/>
          <w:sz w:val="28"/>
          <w:szCs w:val="28"/>
        </w:rPr>
        <w:t>0</w:t>
      </w:r>
      <w:r w:rsidRPr="00FE33D2">
        <w:rPr>
          <w:rFonts w:ascii="Times New Roman" w:hAnsi="Times New Roman" w:cs="Times New Roman"/>
          <w:sz w:val="28"/>
          <w:szCs w:val="28"/>
        </w:rPr>
        <w:t>. Постановление администрации города Нижнего Новгорода от 15.11.2021 № 4993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w:t>
      </w:r>
      <w:r w:rsidR="00A96A0D">
        <w:rPr>
          <w:rFonts w:ascii="Times New Roman" w:hAnsi="Times New Roman" w:cs="Times New Roman"/>
          <w:sz w:val="28"/>
          <w:szCs w:val="28"/>
        </w:rPr>
        <w:t>1</w:t>
      </w:r>
      <w:r w:rsidRPr="00FE33D2">
        <w:rPr>
          <w:rFonts w:ascii="Times New Roman" w:hAnsi="Times New Roman" w:cs="Times New Roman"/>
          <w:sz w:val="28"/>
          <w:szCs w:val="28"/>
        </w:rPr>
        <w:t>. Постановление администрации города Нижнего Новгорода от 11.03.2022 № 954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lastRenderedPageBreak/>
        <w:t>2.1</w:t>
      </w:r>
      <w:r w:rsidR="00A96A0D">
        <w:rPr>
          <w:rFonts w:ascii="Times New Roman" w:hAnsi="Times New Roman" w:cs="Times New Roman"/>
          <w:sz w:val="28"/>
          <w:szCs w:val="28"/>
        </w:rPr>
        <w:t>2</w:t>
      </w:r>
      <w:r w:rsidRPr="00FE33D2">
        <w:rPr>
          <w:rFonts w:ascii="Times New Roman" w:hAnsi="Times New Roman" w:cs="Times New Roman"/>
          <w:sz w:val="28"/>
          <w:szCs w:val="28"/>
        </w:rPr>
        <w:t>. Постановление администрации города Нижнего Новгорода от 16.05.2022 № 2093 «О внесении изменений в постановление администрации города Нижнего Новгорода от 23.01.2019 № 115».</w:t>
      </w:r>
    </w:p>
    <w:p w:rsidR="00717B0C" w:rsidRPr="00FE33D2"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w:t>
      </w:r>
      <w:r w:rsidR="00A96A0D">
        <w:rPr>
          <w:rFonts w:ascii="Times New Roman" w:hAnsi="Times New Roman" w:cs="Times New Roman"/>
          <w:sz w:val="28"/>
          <w:szCs w:val="28"/>
        </w:rPr>
        <w:t>3</w:t>
      </w:r>
      <w:r w:rsidRPr="00FE33D2">
        <w:rPr>
          <w:rFonts w:ascii="Times New Roman" w:hAnsi="Times New Roman" w:cs="Times New Roman"/>
          <w:sz w:val="28"/>
          <w:szCs w:val="28"/>
        </w:rPr>
        <w:t>. Постановление администрации города Нижнего Новгорода от 08.08.2022 № 3959 «О внесении изменений в постановление администрации города Нижнего Новгорода от 23.01.2019 № 115».</w:t>
      </w:r>
    </w:p>
    <w:p w:rsidR="00717B0C" w:rsidRDefault="00717B0C" w:rsidP="00717B0C">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2.1</w:t>
      </w:r>
      <w:r w:rsidR="00A96A0D">
        <w:rPr>
          <w:rFonts w:ascii="Times New Roman" w:hAnsi="Times New Roman" w:cs="Times New Roman"/>
          <w:sz w:val="28"/>
          <w:szCs w:val="28"/>
        </w:rPr>
        <w:t>4</w:t>
      </w:r>
      <w:r w:rsidRPr="00FE33D2">
        <w:rPr>
          <w:rFonts w:ascii="Times New Roman" w:hAnsi="Times New Roman" w:cs="Times New Roman"/>
          <w:sz w:val="28"/>
          <w:szCs w:val="28"/>
        </w:rPr>
        <w:t>. Постановление администрации города Нижнего Новгорода от 12.08.2022 № 4080 «О внесении изменений в постановление администрации города Нижнего Новгорода от 23.01.2019 № 115».</w:t>
      </w:r>
    </w:p>
    <w:p w:rsidR="00A96A0D" w:rsidRPr="00FE33D2" w:rsidRDefault="00A96A0D" w:rsidP="00A96A0D">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2.15. Постановление администрации города Нижнего Новгорода от </w:t>
      </w:r>
      <w:r>
        <w:rPr>
          <w:rFonts w:ascii="Times New Roman" w:hAnsi="Times New Roman" w:cs="Times New Roman"/>
          <w:sz w:val="28"/>
          <w:szCs w:val="28"/>
        </w:rPr>
        <w:t>0</w:t>
      </w:r>
      <w:r w:rsidRPr="00FE33D2">
        <w:rPr>
          <w:rFonts w:ascii="Times New Roman" w:hAnsi="Times New Roman" w:cs="Times New Roman"/>
          <w:sz w:val="28"/>
          <w:szCs w:val="28"/>
        </w:rPr>
        <w:t>2.</w:t>
      </w:r>
      <w:r>
        <w:rPr>
          <w:rFonts w:ascii="Times New Roman" w:hAnsi="Times New Roman" w:cs="Times New Roman"/>
          <w:sz w:val="28"/>
          <w:szCs w:val="28"/>
        </w:rPr>
        <w:t>11</w:t>
      </w:r>
      <w:r w:rsidRPr="00FE33D2">
        <w:rPr>
          <w:rFonts w:ascii="Times New Roman" w:hAnsi="Times New Roman" w:cs="Times New Roman"/>
          <w:sz w:val="28"/>
          <w:szCs w:val="28"/>
        </w:rPr>
        <w:t xml:space="preserve">.2022 № </w:t>
      </w:r>
      <w:r>
        <w:rPr>
          <w:rFonts w:ascii="Times New Roman" w:hAnsi="Times New Roman" w:cs="Times New Roman"/>
          <w:sz w:val="28"/>
          <w:szCs w:val="28"/>
        </w:rPr>
        <w:t>5933</w:t>
      </w:r>
      <w:r w:rsidRPr="00FE33D2">
        <w:rPr>
          <w:rFonts w:ascii="Times New Roman" w:hAnsi="Times New Roman" w:cs="Times New Roman"/>
          <w:sz w:val="28"/>
          <w:szCs w:val="28"/>
        </w:rPr>
        <w:t xml:space="preserve"> «О внесении изменений в постановление администрации города Нижнего Новгорода от 23.01.2019 № 115».</w:t>
      </w:r>
    </w:p>
    <w:p w:rsidR="00E308FF" w:rsidRPr="00FE33D2" w:rsidRDefault="00AC3534" w:rsidP="00AC3534">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3</w:t>
      </w:r>
      <w:r w:rsidR="00E308FF" w:rsidRPr="00FE33D2">
        <w:rPr>
          <w:rFonts w:ascii="Times New Roman" w:hAnsi="Times New Roman" w:cs="Times New Roman"/>
          <w:sz w:val="28"/>
          <w:szCs w:val="28"/>
        </w:rPr>
        <w:t>.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E308FF" w:rsidRPr="00FE33D2" w:rsidRDefault="00AC3534" w:rsidP="00F609ED">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4</w:t>
      </w:r>
      <w:r w:rsidR="00E308FF" w:rsidRPr="00FE33D2">
        <w:rPr>
          <w:rFonts w:ascii="Times New Roman" w:hAnsi="Times New Roman" w:cs="Times New Roman"/>
          <w:sz w:val="28"/>
          <w:szCs w:val="28"/>
        </w:rPr>
        <w:t xml:space="preserve">. </w:t>
      </w:r>
      <w:r w:rsidR="00E308FF" w:rsidRPr="00FE33D2">
        <w:rPr>
          <w:rFonts w:ascii="Times New Roman" w:eastAsia="Calibri" w:hAnsi="Times New Roman" w:cs="Times New Roman"/>
          <w:sz w:val="28"/>
          <w:szCs w:val="28"/>
        </w:rPr>
        <w:t xml:space="preserve">Юридическому департаменту администрации города Нижнего Новгорода </w:t>
      </w:r>
      <w:r w:rsidR="00E308FF" w:rsidRPr="00FE33D2">
        <w:rPr>
          <w:rFonts w:ascii="Times New Roman" w:hAnsi="Times New Roman" w:cs="Times New Roman"/>
          <w:sz w:val="28"/>
          <w:szCs w:val="28"/>
        </w:rPr>
        <w:t>(</w:t>
      </w:r>
      <w:proofErr w:type="spellStart"/>
      <w:r w:rsidR="00E308FF" w:rsidRPr="00FE33D2">
        <w:rPr>
          <w:rFonts w:ascii="Times New Roman" w:hAnsi="Times New Roman" w:cs="Times New Roman"/>
          <w:sz w:val="28"/>
          <w:szCs w:val="28"/>
        </w:rPr>
        <w:t>Витушкина</w:t>
      </w:r>
      <w:proofErr w:type="spellEnd"/>
      <w:r w:rsidR="00E308FF" w:rsidRPr="00FE33D2">
        <w:rPr>
          <w:rFonts w:ascii="Times New Roman" w:hAnsi="Times New Roman" w:cs="Times New Roman"/>
          <w:sz w:val="28"/>
          <w:szCs w:val="28"/>
        </w:rPr>
        <w:t xml:space="preserve"> Т.А.)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E308FF" w:rsidRPr="00FE33D2" w:rsidRDefault="00AC3534" w:rsidP="00F609ED">
      <w:pPr>
        <w:autoSpaceDE w:val="0"/>
        <w:autoSpaceDN w:val="0"/>
        <w:adjustRightInd w:val="0"/>
        <w:spacing w:after="0" w:line="360" w:lineRule="auto"/>
        <w:ind w:firstLine="709"/>
        <w:jc w:val="both"/>
        <w:rPr>
          <w:rFonts w:ascii="Times New Roman" w:hAnsi="Times New Roman" w:cs="Times New Roman"/>
          <w:sz w:val="28"/>
          <w:szCs w:val="28"/>
        </w:rPr>
      </w:pPr>
      <w:r w:rsidRPr="00FE33D2">
        <w:rPr>
          <w:rFonts w:ascii="Times New Roman" w:hAnsi="Times New Roman" w:cs="Times New Roman"/>
          <w:sz w:val="28"/>
          <w:szCs w:val="28"/>
        </w:rPr>
        <w:t>5</w:t>
      </w:r>
      <w:r w:rsidR="00E308FF" w:rsidRPr="00FE33D2">
        <w:rPr>
          <w:rFonts w:ascii="Times New Roman" w:hAnsi="Times New Roman" w:cs="Times New Roman"/>
          <w:sz w:val="28"/>
          <w:szCs w:val="28"/>
        </w:rPr>
        <w:t xml:space="preserve">. </w:t>
      </w:r>
      <w:proofErr w:type="gramStart"/>
      <w:r w:rsidR="00E308FF" w:rsidRPr="00FE33D2">
        <w:rPr>
          <w:rFonts w:ascii="Times New Roman" w:hAnsi="Times New Roman" w:cs="Times New Roman"/>
          <w:sz w:val="28"/>
          <w:szCs w:val="28"/>
        </w:rPr>
        <w:t>Контроль за</w:t>
      </w:r>
      <w:proofErr w:type="gramEnd"/>
      <w:r w:rsidR="00E308FF" w:rsidRPr="00FE33D2">
        <w:rPr>
          <w:rFonts w:ascii="Times New Roman" w:hAnsi="Times New Roman" w:cs="Times New Roman"/>
          <w:sz w:val="28"/>
          <w:szCs w:val="28"/>
        </w:rPr>
        <w:t xml:space="preserve"> исполнением постановления возложить на первого заместителя главы администрации города Нижнего Новгорода Сивохина Д.Г.</w:t>
      </w: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p>
    <w:p w:rsidR="00B83303" w:rsidRPr="00FE33D2" w:rsidRDefault="00B83303" w:rsidP="00F609ED">
      <w:pPr>
        <w:spacing w:after="0" w:line="240" w:lineRule="auto"/>
        <w:jc w:val="both"/>
        <w:rPr>
          <w:rFonts w:ascii="Times New Roman" w:eastAsia="Times New Roman" w:hAnsi="Times New Roman" w:cs="Times New Roman"/>
          <w:sz w:val="28"/>
          <w:szCs w:val="28"/>
          <w:lang w:eastAsia="ru-RU"/>
        </w:rPr>
      </w:pPr>
      <w:r w:rsidRPr="00FE33D2">
        <w:rPr>
          <w:rFonts w:ascii="Times New Roman" w:eastAsia="Times New Roman" w:hAnsi="Times New Roman" w:cs="Times New Roman"/>
          <w:sz w:val="28"/>
          <w:szCs w:val="28"/>
          <w:lang w:eastAsia="ru-RU"/>
        </w:rPr>
        <w:t xml:space="preserve">Глава города                                                                                           Ю.В. </w:t>
      </w:r>
      <w:proofErr w:type="spellStart"/>
      <w:r w:rsidRPr="00FE33D2">
        <w:rPr>
          <w:rFonts w:ascii="Times New Roman" w:eastAsia="Times New Roman" w:hAnsi="Times New Roman" w:cs="Times New Roman"/>
          <w:sz w:val="28"/>
          <w:szCs w:val="28"/>
          <w:lang w:eastAsia="ru-RU"/>
        </w:rPr>
        <w:t>Шалабаев</w:t>
      </w:r>
      <w:proofErr w:type="spellEnd"/>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BD6A3E" w:rsidRPr="00FE33D2" w:rsidRDefault="00BD6A3E" w:rsidP="00F609ED">
      <w:pPr>
        <w:spacing w:after="0" w:line="240" w:lineRule="auto"/>
        <w:jc w:val="both"/>
        <w:rPr>
          <w:rFonts w:ascii="Times New Roman" w:eastAsia="Times New Roman" w:hAnsi="Times New Roman" w:cs="Times New Roman"/>
          <w:sz w:val="28"/>
          <w:szCs w:val="28"/>
          <w:lang w:eastAsia="ru-RU"/>
        </w:rPr>
      </w:pPr>
    </w:p>
    <w:p w:rsidR="00FE3F8E" w:rsidRPr="00FE33D2" w:rsidRDefault="00FE3F8E" w:rsidP="00F609ED">
      <w:pPr>
        <w:spacing w:after="0" w:line="240" w:lineRule="auto"/>
        <w:jc w:val="both"/>
        <w:rPr>
          <w:rFonts w:ascii="Times New Roman" w:eastAsia="Times New Roman" w:hAnsi="Times New Roman" w:cs="Times New Roman"/>
          <w:sz w:val="28"/>
          <w:szCs w:val="28"/>
          <w:lang w:eastAsia="ru-RU"/>
        </w:rPr>
      </w:pPr>
      <w:r w:rsidRPr="00FE33D2">
        <w:rPr>
          <w:rFonts w:ascii="Times New Roman" w:eastAsia="Times New Roman" w:hAnsi="Times New Roman" w:cs="Times New Roman"/>
          <w:sz w:val="28"/>
          <w:szCs w:val="28"/>
          <w:lang w:eastAsia="ru-RU"/>
        </w:rPr>
        <w:t>А.А. Максимов</w:t>
      </w:r>
    </w:p>
    <w:p w:rsidR="00E308FF" w:rsidRPr="00FE33D2" w:rsidRDefault="00145BE9" w:rsidP="00F609ED">
      <w:pPr>
        <w:spacing w:after="0" w:line="240" w:lineRule="auto"/>
        <w:jc w:val="both"/>
        <w:rPr>
          <w:rFonts w:ascii="Times New Roman" w:eastAsia="Times New Roman" w:hAnsi="Times New Roman" w:cs="Times New Roman"/>
          <w:sz w:val="28"/>
          <w:szCs w:val="28"/>
          <w:lang w:eastAsia="ru-RU"/>
        </w:rPr>
      </w:pPr>
      <w:r w:rsidRPr="00FE33D2">
        <w:rPr>
          <w:rFonts w:ascii="Times New Roman" w:eastAsia="Times New Roman" w:hAnsi="Times New Roman" w:cs="Times New Roman"/>
          <w:sz w:val="28"/>
          <w:szCs w:val="28"/>
          <w:lang w:eastAsia="ru-RU"/>
        </w:rPr>
        <w:t>435 58 10</w:t>
      </w:r>
      <w:r w:rsidR="00E308FF" w:rsidRPr="00FE33D2">
        <w:rPr>
          <w:rFonts w:ascii="Times New Roman" w:eastAsia="Times New Roman" w:hAnsi="Times New Roman" w:cs="Times New Roman"/>
          <w:sz w:val="28"/>
          <w:szCs w:val="28"/>
          <w:lang w:eastAsia="ru-RU"/>
        </w:rPr>
        <w:br w:type="page"/>
      </w:r>
    </w:p>
    <w:p w:rsidR="00E308FF" w:rsidRPr="00FE33D2" w:rsidRDefault="00E308FF" w:rsidP="00F609ED">
      <w:pPr>
        <w:spacing w:after="0" w:line="240" w:lineRule="auto"/>
        <w:jc w:val="both"/>
        <w:rPr>
          <w:rFonts w:ascii="Times New Roman" w:eastAsia="Times New Roman" w:hAnsi="Times New Roman" w:cs="Times New Roman"/>
          <w:sz w:val="28"/>
          <w:szCs w:val="28"/>
          <w:lang w:eastAsia="ru-RU"/>
        </w:rPr>
        <w:sectPr w:rsidR="00E308FF" w:rsidRPr="00FE33D2" w:rsidSect="00717B0C">
          <w:headerReference w:type="default" r:id="rId8"/>
          <w:headerReference w:type="first" r:id="rId9"/>
          <w:pgSz w:w="11906" w:h="16838"/>
          <w:pgMar w:top="1276" w:right="849" w:bottom="709" w:left="1134" w:header="284" w:footer="708" w:gutter="0"/>
          <w:cols w:space="708"/>
          <w:titlePg/>
          <w:docGrid w:linePitch="360"/>
        </w:sectPr>
      </w:pPr>
    </w:p>
    <w:p w:rsidR="00E308FF" w:rsidRPr="00FE33D2" w:rsidRDefault="00E308FF" w:rsidP="00F609ED">
      <w:pPr>
        <w:pStyle w:val="ConsPlusTitle"/>
        <w:ind w:left="11057"/>
        <w:outlineLvl w:val="1"/>
        <w:rPr>
          <w:rFonts w:ascii="Times New Roman" w:hAnsi="Times New Roman" w:cs="Times New Roman"/>
          <w:b w:val="0"/>
        </w:rPr>
      </w:pPr>
    </w:p>
    <w:p w:rsidR="0026446E" w:rsidRPr="00FE33D2" w:rsidRDefault="0026446E" w:rsidP="00167149">
      <w:pPr>
        <w:pStyle w:val="ConsPlusTitle"/>
        <w:ind w:left="10206"/>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 xml:space="preserve">УТВЕРЖДЕНА </w:t>
      </w:r>
    </w:p>
    <w:p w:rsidR="0026446E" w:rsidRPr="00FE33D2" w:rsidRDefault="0026446E" w:rsidP="00167149">
      <w:pPr>
        <w:pStyle w:val="ConsPlusTitle"/>
        <w:ind w:left="10206"/>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постановлением администрации города</w:t>
      </w:r>
    </w:p>
    <w:p w:rsidR="0026446E" w:rsidRPr="00FE33D2" w:rsidRDefault="0026446E" w:rsidP="00167149">
      <w:pPr>
        <w:pStyle w:val="ConsPlusTitle"/>
        <w:ind w:left="10206"/>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от _________  № ___</w:t>
      </w:r>
    </w:p>
    <w:p w:rsidR="0026446E" w:rsidRPr="00FE33D2" w:rsidRDefault="0026446E" w:rsidP="0026446E">
      <w:pPr>
        <w:pStyle w:val="ConsPlusTitle"/>
        <w:jc w:val="center"/>
        <w:outlineLvl w:val="1"/>
        <w:rPr>
          <w:rFonts w:ascii="Times New Roman" w:hAnsi="Times New Roman" w:cs="Times New Roman"/>
          <w:b w:val="0"/>
          <w:sz w:val="28"/>
          <w:szCs w:val="28"/>
        </w:rPr>
      </w:pPr>
    </w:p>
    <w:p w:rsidR="00167149" w:rsidRPr="00FE33D2" w:rsidRDefault="00167149" w:rsidP="0026446E">
      <w:pPr>
        <w:pStyle w:val="ConsPlusTitle"/>
        <w:jc w:val="center"/>
        <w:outlineLvl w:val="1"/>
        <w:rPr>
          <w:rFonts w:ascii="Times New Roman" w:hAnsi="Times New Roman" w:cs="Times New Roman"/>
          <w:b w:val="0"/>
          <w:sz w:val="28"/>
          <w:szCs w:val="28"/>
        </w:rPr>
      </w:pPr>
    </w:p>
    <w:p w:rsidR="0026446E" w:rsidRPr="00FE33D2" w:rsidRDefault="0026446E" w:rsidP="0026446E">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МУНИЦИПАЛЬНАЯ ПРОГРАММА</w:t>
      </w:r>
    </w:p>
    <w:p w:rsidR="0026446E" w:rsidRPr="00FE33D2" w:rsidRDefault="0026446E" w:rsidP="0026446E">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«Охрана окружающей среды города Нижнего Новгорода»</w:t>
      </w:r>
    </w:p>
    <w:p w:rsidR="0026446E" w:rsidRPr="00FE33D2" w:rsidRDefault="0026446E" w:rsidP="0026446E">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на 20</w:t>
      </w:r>
      <w:r w:rsidR="00167149" w:rsidRPr="00FE33D2">
        <w:rPr>
          <w:rFonts w:ascii="Times New Roman" w:hAnsi="Times New Roman" w:cs="Times New Roman"/>
          <w:b w:val="0"/>
          <w:sz w:val="28"/>
          <w:szCs w:val="28"/>
        </w:rPr>
        <w:t>23</w:t>
      </w:r>
      <w:r w:rsidRPr="00FE33D2">
        <w:rPr>
          <w:rFonts w:ascii="Times New Roman" w:hAnsi="Times New Roman" w:cs="Times New Roman"/>
          <w:b w:val="0"/>
          <w:sz w:val="28"/>
          <w:szCs w:val="28"/>
        </w:rPr>
        <w:t xml:space="preserve"> - 202</w:t>
      </w:r>
      <w:r w:rsidR="00167149" w:rsidRPr="00FE33D2">
        <w:rPr>
          <w:rFonts w:ascii="Times New Roman" w:hAnsi="Times New Roman" w:cs="Times New Roman"/>
          <w:b w:val="0"/>
          <w:sz w:val="28"/>
          <w:szCs w:val="28"/>
        </w:rPr>
        <w:t>8</w:t>
      </w:r>
      <w:r w:rsidRPr="00FE33D2">
        <w:rPr>
          <w:rFonts w:ascii="Times New Roman" w:hAnsi="Times New Roman" w:cs="Times New Roman"/>
          <w:b w:val="0"/>
          <w:sz w:val="28"/>
          <w:szCs w:val="28"/>
        </w:rPr>
        <w:t xml:space="preserve"> годы</w:t>
      </w:r>
    </w:p>
    <w:p w:rsidR="0026446E" w:rsidRPr="00FE33D2" w:rsidRDefault="0026446E" w:rsidP="0026446E">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(далее - муниципальная программа, программа)</w:t>
      </w:r>
    </w:p>
    <w:p w:rsidR="0026446E" w:rsidRPr="00FE33D2" w:rsidRDefault="0026446E" w:rsidP="0026446E">
      <w:pPr>
        <w:pStyle w:val="ConsPlusTitle"/>
        <w:jc w:val="center"/>
        <w:outlineLvl w:val="1"/>
        <w:rPr>
          <w:rFonts w:ascii="Times New Roman" w:hAnsi="Times New Roman" w:cs="Times New Roman"/>
          <w:b w:val="0"/>
          <w:sz w:val="28"/>
          <w:szCs w:val="28"/>
        </w:rPr>
      </w:pPr>
    </w:p>
    <w:p w:rsidR="00E308FF" w:rsidRPr="00FE33D2" w:rsidRDefault="00E308FF" w:rsidP="00F609ED">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Раздел 1. ПАСПОРТ МУНИЦИПАЛЬНОЙ ПРОГРАММЫ</w:t>
      </w:r>
    </w:p>
    <w:tbl>
      <w:tblPr>
        <w:tblW w:w="15428" w:type="dxa"/>
        <w:tblInd w:w="93" w:type="dxa"/>
        <w:tblLook w:val="04A0"/>
      </w:tblPr>
      <w:tblGrid>
        <w:gridCol w:w="2992"/>
        <w:gridCol w:w="2488"/>
        <w:gridCol w:w="1600"/>
        <w:gridCol w:w="1600"/>
        <w:gridCol w:w="1600"/>
        <w:gridCol w:w="1716"/>
        <w:gridCol w:w="1716"/>
        <w:gridCol w:w="1716"/>
      </w:tblGrid>
      <w:tr w:rsidR="00E308FF" w:rsidRPr="00FE33D2" w:rsidTr="00B5643F">
        <w:trPr>
          <w:trHeight w:val="491"/>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Ответственный исполнитель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308FF" w:rsidRPr="00FE33D2" w:rsidRDefault="00E308FF" w:rsidP="00F609ED">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Департамент благоустройства администрации города Нижнего Новгорода</w:t>
            </w:r>
          </w:p>
        </w:tc>
      </w:tr>
      <w:tr w:rsidR="00E308FF" w:rsidRPr="00FE33D2" w:rsidTr="00B5643F">
        <w:trPr>
          <w:trHeight w:val="288"/>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Соисполнители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Администрации районов города Нижнего Новгорода, в том числе Административно-территориальное образование Новинский сельсовет.</w:t>
            </w:r>
            <w:r w:rsidRPr="00FE33D2">
              <w:rPr>
                <w:rFonts w:ascii="Times New Roman" w:eastAsia="Times New Roman" w:hAnsi="Times New Roman" w:cs="Times New Roman"/>
                <w:sz w:val="24"/>
                <w:szCs w:val="24"/>
                <w:lang w:eastAsia="ru-RU"/>
              </w:rPr>
              <w:br/>
              <w:t>Муниципальное казенное учреждение «Нижегородское городское лесничество» (далее - МКУ «Нижегородлес»)</w:t>
            </w:r>
            <w:r w:rsidRPr="00FE33D2">
              <w:rPr>
                <w:rFonts w:ascii="Times New Roman" w:eastAsia="Times New Roman" w:hAnsi="Times New Roman" w:cs="Times New Roman"/>
                <w:sz w:val="24"/>
                <w:szCs w:val="24"/>
                <w:lang w:eastAsia="ru-RU"/>
              </w:rPr>
              <w:br/>
              <w:t>Муниципальное казенное учреждение «Комитет охраны окружающей среды и природных ресурсов города Нижнего Новгорода» (далее - МКУ «Горкомэкологии Нижнего Новгорода»)</w:t>
            </w:r>
            <w:r w:rsidRPr="00FE33D2">
              <w:rPr>
                <w:rFonts w:ascii="Times New Roman" w:eastAsia="Times New Roman" w:hAnsi="Times New Roman" w:cs="Times New Roman"/>
                <w:sz w:val="24"/>
                <w:szCs w:val="24"/>
                <w:lang w:eastAsia="ru-RU"/>
              </w:rPr>
              <w:br/>
              <w:t>Департамент благоустройства администрации города Нижнего Новгорода (далее - ДБ)</w:t>
            </w:r>
          </w:p>
        </w:tc>
      </w:tr>
      <w:tr w:rsidR="00E308FF" w:rsidRPr="00FE33D2" w:rsidTr="00B5643F">
        <w:trPr>
          <w:trHeight w:val="267"/>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Цели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308FF" w:rsidRPr="00FE33D2" w:rsidRDefault="00E308FF" w:rsidP="00F609ED">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Улучшение экологической ситуации на территории города</w:t>
            </w:r>
          </w:p>
        </w:tc>
      </w:tr>
      <w:tr w:rsidR="00E308FF" w:rsidRPr="00FE33D2" w:rsidTr="00B5643F">
        <w:trPr>
          <w:trHeight w:val="576"/>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Задачи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vAlign w:val="center"/>
            <w:hideMark/>
          </w:tcPr>
          <w:p w:rsidR="00E308FF" w:rsidRPr="00FE33D2" w:rsidRDefault="00E308FF" w:rsidP="00B13CD4">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Организация использования, охраны, защиты, воспроизводства городских лесов</w:t>
            </w:r>
            <w:r w:rsidRPr="00FE33D2">
              <w:rPr>
                <w:rFonts w:ascii="Times New Roman" w:eastAsia="Times New Roman" w:hAnsi="Times New Roman" w:cs="Times New Roman"/>
                <w:sz w:val="24"/>
                <w:szCs w:val="24"/>
                <w:lang w:eastAsia="ru-RU"/>
              </w:rPr>
              <w:br/>
              <w:t>Снижение техногенной нагрузки на окружающую среду города</w:t>
            </w:r>
            <w:r w:rsidRPr="00FE33D2">
              <w:rPr>
                <w:rFonts w:ascii="Times New Roman" w:eastAsia="Times New Roman" w:hAnsi="Times New Roman" w:cs="Times New Roman"/>
                <w:sz w:val="24"/>
                <w:szCs w:val="24"/>
                <w:lang w:eastAsia="ru-RU"/>
              </w:rPr>
              <w:br/>
              <w:t>Повышение эффективности отлова и содержания животных без владельцев</w:t>
            </w:r>
          </w:p>
        </w:tc>
      </w:tr>
      <w:tr w:rsidR="00E308FF" w:rsidRPr="00FE33D2" w:rsidTr="00B5643F">
        <w:trPr>
          <w:trHeight w:val="385"/>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Этапы и сроки реализации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Реализуется в 20</w:t>
            </w:r>
            <w:r w:rsidR="00B13CD4" w:rsidRPr="00FE33D2">
              <w:rPr>
                <w:rFonts w:ascii="Times New Roman" w:eastAsia="Times New Roman" w:hAnsi="Times New Roman" w:cs="Times New Roman"/>
                <w:sz w:val="24"/>
                <w:szCs w:val="24"/>
                <w:lang w:eastAsia="ru-RU"/>
              </w:rPr>
              <w:t>23</w:t>
            </w:r>
            <w:r w:rsidRPr="00FE33D2">
              <w:rPr>
                <w:rFonts w:ascii="Times New Roman" w:eastAsia="Times New Roman" w:hAnsi="Times New Roman" w:cs="Times New Roman"/>
                <w:sz w:val="24"/>
                <w:szCs w:val="24"/>
                <w:lang w:eastAsia="ru-RU"/>
              </w:rPr>
              <w:t xml:space="preserve"> - 202</w:t>
            </w:r>
            <w:r w:rsidR="00B13CD4" w:rsidRPr="00FE33D2">
              <w:rPr>
                <w:rFonts w:ascii="Times New Roman" w:eastAsia="Times New Roman" w:hAnsi="Times New Roman" w:cs="Times New Roman"/>
                <w:sz w:val="24"/>
                <w:szCs w:val="24"/>
                <w:lang w:eastAsia="ru-RU"/>
              </w:rPr>
              <w:t>8</w:t>
            </w:r>
            <w:r w:rsidRPr="00FE33D2">
              <w:rPr>
                <w:rFonts w:ascii="Times New Roman" w:eastAsia="Times New Roman" w:hAnsi="Times New Roman" w:cs="Times New Roman"/>
                <w:sz w:val="24"/>
                <w:szCs w:val="24"/>
                <w:lang w:eastAsia="ru-RU"/>
              </w:rPr>
              <w:t xml:space="preserve"> годах в один этап</w:t>
            </w:r>
          </w:p>
        </w:tc>
      </w:tr>
      <w:tr w:rsidR="00E308FF" w:rsidRPr="00FE33D2" w:rsidTr="00B5643F">
        <w:trPr>
          <w:trHeight w:val="273"/>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jc w:val="both"/>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Объемы бюджетных ассигнований муниципальной программы за счет средств бюджета города Нижнего Новгорода</w:t>
            </w:r>
          </w:p>
        </w:tc>
        <w:tc>
          <w:tcPr>
            <w:tcW w:w="24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8FF" w:rsidRPr="00FE33D2" w:rsidRDefault="00E308FF"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Ответственный исполнитель, соисполнители</w:t>
            </w:r>
          </w:p>
        </w:tc>
        <w:tc>
          <w:tcPr>
            <w:tcW w:w="9948" w:type="dxa"/>
            <w:gridSpan w:val="6"/>
            <w:tcBorders>
              <w:top w:val="single" w:sz="4" w:space="0" w:color="auto"/>
              <w:left w:val="nil"/>
              <w:bottom w:val="single" w:sz="4" w:space="0" w:color="auto"/>
              <w:right w:val="single" w:sz="4" w:space="0" w:color="auto"/>
            </w:tcBorders>
            <w:shd w:val="clear" w:color="auto" w:fill="auto"/>
            <w:hideMark/>
          </w:tcPr>
          <w:p w:rsidR="00E308FF" w:rsidRPr="00FE33D2" w:rsidRDefault="00E308FF" w:rsidP="00F609ED">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Расходы (руб.), годы</w:t>
            </w:r>
          </w:p>
        </w:tc>
      </w:tr>
      <w:tr w:rsidR="00E308FF" w:rsidRPr="00FE33D2" w:rsidTr="00B5643F">
        <w:trPr>
          <w:trHeight w:val="288"/>
        </w:trPr>
        <w:tc>
          <w:tcPr>
            <w:tcW w:w="2992" w:type="dxa"/>
            <w:vMerge/>
            <w:tcBorders>
              <w:top w:val="nil"/>
              <w:left w:val="single" w:sz="4" w:space="0" w:color="auto"/>
              <w:bottom w:val="single" w:sz="4" w:space="0" w:color="auto"/>
              <w:right w:val="single" w:sz="4" w:space="0" w:color="auto"/>
            </w:tcBorders>
            <w:vAlign w:val="center"/>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p>
        </w:tc>
        <w:tc>
          <w:tcPr>
            <w:tcW w:w="2488" w:type="dxa"/>
            <w:vMerge/>
            <w:tcBorders>
              <w:top w:val="nil"/>
              <w:left w:val="single" w:sz="4" w:space="0" w:color="auto"/>
              <w:bottom w:val="single" w:sz="4" w:space="0" w:color="auto"/>
              <w:right w:val="single" w:sz="4" w:space="0" w:color="auto"/>
            </w:tcBorders>
            <w:vAlign w:val="center"/>
            <w:hideMark/>
          </w:tcPr>
          <w:p w:rsidR="00E308FF" w:rsidRPr="00FE33D2" w:rsidRDefault="00E308FF" w:rsidP="00BA099F">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r w:rsidR="00B13CD4" w:rsidRPr="00FE33D2">
              <w:rPr>
                <w:rFonts w:ascii="Times New Roman" w:eastAsia="Times New Roman" w:hAnsi="Times New Roman" w:cs="Times New Roman"/>
                <w:sz w:val="24"/>
                <w:szCs w:val="24"/>
                <w:lang w:eastAsia="ru-RU"/>
              </w:rPr>
              <w:t>23</w:t>
            </w:r>
            <w:r w:rsidRPr="00FE33D2">
              <w:rPr>
                <w:rFonts w:ascii="Times New Roman" w:eastAsia="Times New Roman" w:hAnsi="Times New Roman" w:cs="Times New Roman"/>
                <w:sz w:val="24"/>
                <w:szCs w:val="24"/>
                <w:lang w:eastAsia="ru-RU"/>
              </w:rPr>
              <w:t xml:space="preserve"> год</w:t>
            </w:r>
          </w:p>
        </w:tc>
        <w:tc>
          <w:tcPr>
            <w:tcW w:w="1600"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4</w:t>
            </w:r>
            <w:r w:rsidRPr="00FE33D2">
              <w:rPr>
                <w:rFonts w:ascii="Times New Roman" w:eastAsia="Times New Roman" w:hAnsi="Times New Roman" w:cs="Times New Roman"/>
                <w:sz w:val="24"/>
                <w:szCs w:val="24"/>
                <w:lang w:eastAsia="ru-RU"/>
              </w:rPr>
              <w:t xml:space="preserve"> год</w:t>
            </w:r>
          </w:p>
        </w:tc>
        <w:tc>
          <w:tcPr>
            <w:tcW w:w="1600"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5</w:t>
            </w:r>
            <w:r w:rsidRPr="00FE33D2">
              <w:rPr>
                <w:rFonts w:ascii="Times New Roman" w:eastAsia="Times New Roman" w:hAnsi="Times New Roman" w:cs="Times New Roman"/>
                <w:sz w:val="24"/>
                <w:szCs w:val="24"/>
                <w:lang w:eastAsia="ru-RU"/>
              </w:rPr>
              <w:t xml:space="preserve"> год</w:t>
            </w:r>
          </w:p>
        </w:tc>
        <w:tc>
          <w:tcPr>
            <w:tcW w:w="1716"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6</w:t>
            </w:r>
            <w:r w:rsidRPr="00FE33D2">
              <w:rPr>
                <w:rFonts w:ascii="Times New Roman" w:eastAsia="Times New Roman" w:hAnsi="Times New Roman" w:cs="Times New Roman"/>
                <w:sz w:val="24"/>
                <w:szCs w:val="24"/>
                <w:lang w:eastAsia="ru-RU"/>
              </w:rPr>
              <w:t xml:space="preserve"> год</w:t>
            </w:r>
          </w:p>
        </w:tc>
        <w:tc>
          <w:tcPr>
            <w:tcW w:w="1716"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7</w:t>
            </w:r>
            <w:r w:rsidRPr="00FE33D2">
              <w:rPr>
                <w:rFonts w:ascii="Times New Roman" w:eastAsia="Times New Roman" w:hAnsi="Times New Roman" w:cs="Times New Roman"/>
                <w:sz w:val="24"/>
                <w:szCs w:val="24"/>
                <w:lang w:eastAsia="ru-RU"/>
              </w:rPr>
              <w:t xml:space="preserve"> год</w:t>
            </w:r>
          </w:p>
        </w:tc>
        <w:tc>
          <w:tcPr>
            <w:tcW w:w="1716" w:type="dxa"/>
            <w:tcBorders>
              <w:top w:val="nil"/>
              <w:left w:val="nil"/>
              <w:bottom w:val="single" w:sz="4" w:space="0" w:color="auto"/>
              <w:right w:val="single" w:sz="4" w:space="0" w:color="auto"/>
            </w:tcBorders>
            <w:shd w:val="clear" w:color="auto" w:fill="auto"/>
            <w:hideMark/>
          </w:tcPr>
          <w:p w:rsidR="00E308FF" w:rsidRPr="00FE33D2" w:rsidRDefault="00E308FF" w:rsidP="00B13CD4">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00B13CD4" w:rsidRPr="00FE33D2">
              <w:rPr>
                <w:rFonts w:ascii="Times New Roman" w:eastAsia="Times New Roman" w:hAnsi="Times New Roman" w:cs="Times New Roman"/>
                <w:sz w:val="24"/>
                <w:szCs w:val="24"/>
                <w:lang w:eastAsia="ru-RU"/>
              </w:rPr>
              <w:t>8</w:t>
            </w:r>
            <w:r w:rsidRPr="00FE33D2">
              <w:rPr>
                <w:rFonts w:ascii="Times New Roman" w:eastAsia="Times New Roman" w:hAnsi="Times New Roman" w:cs="Times New Roman"/>
                <w:sz w:val="24"/>
                <w:szCs w:val="24"/>
                <w:lang w:eastAsia="ru-RU"/>
              </w:rPr>
              <w:t xml:space="preserve"> год</w:t>
            </w:r>
          </w:p>
        </w:tc>
      </w:tr>
      <w:tr w:rsidR="004053E2" w:rsidRPr="00FE33D2" w:rsidTr="00B5643F">
        <w:trPr>
          <w:trHeight w:val="288"/>
        </w:trPr>
        <w:tc>
          <w:tcPr>
            <w:tcW w:w="2992" w:type="dxa"/>
            <w:vMerge/>
            <w:tcBorders>
              <w:top w:val="nil"/>
              <w:left w:val="single" w:sz="4" w:space="0" w:color="auto"/>
              <w:bottom w:val="single" w:sz="4" w:space="0" w:color="auto"/>
              <w:right w:val="single" w:sz="4" w:space="0" w:color="auto"/>
            </w:tcBorders>
            <w:vAlign w:val="center"/>
            <w:hideMark/>
          </w:tcPr>
          <w:p w:rsidR="004053E2" w:rsidRPr="00FE33D2" w:rsidRDefault="004053E2"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4053E2" w:rsidRPr="00FE33D2" w:rsidRDefault="004053E2"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Всего</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669144387,00</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232715600,00</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232715600,00</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340812503,04</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353670093,26</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367041987,10</w:t>
            </w:r>
          </w:p>
        </w:tc>
      </w:tr>
      <w:tr w:rsidR="004053E2" w:rsidRPr="00FE33D2" w:rsidTr="00B5643F">
        <w:trPr>
          <w:trHeight w:val="288"/>
        </w:trPr>
        <w:tc>
          <w:tcPr>
            <w:tcW w:w="2992" w:type="dxa"/>
            <w:vMerge/>
            <w:tcBorders>
              <w:top w:val="nil"/>
              <w:left w:val="single" w:sz="4" w:space="0" w:color="auto"/>
              <w:bottom w:val="single" w:sz="4" w:space="0" w:color="auto"/>
              <w:right w:val="single" w:sz="4" w:space="0" w:color="auto"/>
            </w:tcBorders>
            <w:vAlign w:val="center"/>
            <w:hideMark/>
          </w:tcPr>
          <w:p w:rsidR="004053E2" w:rsidRPr="00FE33D2" w:rsidRDefault="004053E2"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4053E2" w:rsidRPr="00FE33D2" w:rsidRDefault="004053E2"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ДБ</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23251066,67</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1326000,00</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1326000,00</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1941929,89</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2015191,69</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2091383,97</w:t>
            </w:r>
          </w:p>
        </w:tc>
      </w:tr>
      <w:tr w:rsidR="004053E2" w:rsidRPr="00FE33D2" w:rsidTr="004053E2">
        <w:trPr>
          <w:trHeight w:val="311"/>
        </w:trPr>
        <w:tc>
          <w:tcPr>
            <w:tcW w:w="2992" w:type="dxa"/>
            <w:vMerge/>
            <w:tcBorders>
              <w:top w:val="nil"/>
              <w:left w:val="single" w:sz="4" w:space="0" w:color="auto"/>
              <w:bottom w:val="single" w:sz="4" w:space="0" w:color="auto"/>
              <w:right w:val="single" w:sz="4" w:space="0" w:color="auto"/>
            </w:tcBorders>
            <w:vAlign w:val="center"/>
            <w:hideMark/>
          </w:tcPr>
          <w:p w:rsidR="004053E2" w:rsidRPr="00FE33D2" w:rsidRDefault="004053E2"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4053E2" w:rsidRPr="00FE33D2" w:rsidRDefault="004053E2"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 xml:space="preserve">Администрации </w:t>
            </w:r>
            <w:r w:rsidRPr="00FE33D2">
              <w:rPr>
                <w:rFonts w:ascii="Times New Roman" w:eastAsia="Times New Roman" w:hAnsi="Times New Roman" w:cs="Times New Roman"/>
                <w:sz w:val="24"/>
                <w:szCs w:val="24"/>
                <w:lang w:eastAsia="ru-RU"/>
              </w:rPr>
              <w:lastRenderedPageBreak/>
              <w:t>районов города (ДБ)</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lastRenderedPageBreak/>
              <w:t>47855933,33</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93042600,00</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93042600,00</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136261090,34</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141401715,31</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146747965,28</w:t>
            </w:r>
          </w:p>
        </w:tc>
      </w:tr>
      <w:tr w:rsidR="004053E2" w:rsidRPr="00FE33D2" w:rsidTr="00B5643F">
        <w:trPr>
          <w:trHeight w:val="550"/>
        </w:trPr>
        <w:tc>
          <w:tcPr>
            <w:tcW w:w="2992" w:type="dxa"/>
            <w:vMerge/>
            <w:tcBorders>
              <w:top w:val="nil"/>
              <w:left w:val="single" w:sz="4" w:space="0" w:color="auto"/>
              <w:bottom w:val="single" w:sz="4" w:space="0" w:color="auto"/>
              <w:right w:val="single" w:sz="4" w:space="0" w:color="auto"/>
            </w:tcBorders>
            <w:vAlign w:val="center"/>
            <w:hideMark/>
          </w:tcPr>
          <w:p w:rsidR="004053E2" w:rsidRPr="00FE33D2" w:rsidRDefault="004053E2"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4053E2" w:rsidRPr="00FE33D2" w:rsidRDefault="004053E2"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МКУ «Нижегородлес» (ДБ)</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83991000,00</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86804800,00</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86804800,00</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127125818,66</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131921803,74</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136909628,24</w:t>
            </w:r>
          </w:p>
        </w:tc>
      </w:tr>
      <w:tr w:rsidR="004053E2" w:rsidRPr="00FE33D2" w:rsidTr="00B5643F">
        <w:trPr>
          <w:trHeight w:val="831"/>
        </w:trPr>
        <w:tc>
          <w:tcPr>
            <w:tcW w:w="2992" w:type="dxa"/>
            <w:vMerge/>
            <w:tcBorders>
              <w:top w:val="nil"/>
              <w:left w:val="single" w:sz="4" w:space="0" w:color="auto"/>
              <w:bottom w:val="single" w:sz="4" w:space="0" w:color="auto"/>
              <w:right w:val="single" w:sz="4" w:space="0" w:color="auto"/>
            </w:tcBorders>
            <w:vAlign w:val="center"/>
            <w:hideMark/>
          </w:tcPr>
          <w:p w:rsidR="004053E2" w:rsidRPr="00FE33D2" w:rsidRDefault="004053E2" w:rsidP="00F609ED">
            <w:pPr>
              <w:spacing w:after="0" w:line="240" w:lineRule="auto"/>
              <w:rPr>
                <w:rFonts w:ascii="Times New Roman" w:eastAsia="Times New Roman" w:hAnsi="Times New Roman" w:cs="Times New Roman"/>
                <w:sz w:val="24"/>
                <w:szCs w:val="24"/>
                <w:lang w:eastAsia="ru-RU"/>
              </w:rPr>
            </w:pPr>
          </w:p>
        </w:tc>
        <w:tc>
          <w:tcPr>
            <w:tcW w:w="2488" w:type="dxa"/>
            <w:tcBorders>
              <w:top w:val="nil"/>
              <w:left w:val="nil"/>
              <w:bottom w:val="single" w:sz="4" w:space="0" w:color="auto"/>
              <w:right w:val="single" w:sz="4" w:space="0" w:color="auto"/>
            </w:tcBorders>
            <w:shd w:val="clear" w:color="auto" w:fill="auto"/>
            <w:hideMark/>
          </w:tcPr>
          <w:p w:rsidR="004053E2" w:rsidRPr="00FE33D2" w:rsidRDefault="004053E2" w:rsidP="00BA099F">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МКУ «Горкомэкологии Нижнего Новгорода» (ДБ)</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514046387,00</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51542200,00</w:t>
            </w:r>
          </w:p>
        </w:tc>
        <w:tc>
          <w:tcPr>
            <w:tcW w:w="1600"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51542200,00</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75483664,16</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78331382,52</w:t>
            </w:r>
          </w:p>
        </w:tc>
        <w:tc>
          <w:tcPr>
            <w:tcW w:w="171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81293009,61</w:t>
            </w:r>
          </w:p>
        </w:tc>
      </w:tr>
      <w:tr w:rsidR="00E308FF" w:rsidRPr="00FE33D2" w:rsidTr="00B5643F">
        <w:trPr>
          <w:trHeight w:val="594"/>
        </w:trPr>
        <w:tc>
          <w:tcPr>
            <w:tcW w:w="2992" w:type="dxa"/>
            <w:tcBorders>
              <w:top w:val="nil"/>
              <w:left w:val="single" w:sz="4" w:space="0" w:color="auto"/>
              <w:bottom w:val="single" w:sz="4" w:space="0" w:color="auto"/>
              <w:right w:val="single" w:sz="4" w:space="0" w:color="auto"/>
            </w:tcBorders>
            <w:shd w:val="clear" w:color="auto" w:fill="auto"/>
            <w:hideMark/>
          </w:tcPr>
          <w:p w:rsidR="00E308FF" w:rsidRPr="00FE33D2" w:rsidRDefault="00E308FF" w:rsidP="00F609ED">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Целевые индикаторы муниципальной программы</w:t>
            </w:r>
          </w:p>
        </w:tc>
        <w:tc>
          <w:tcPr>
            <w:tcW w:w="12436" w:type="dxa"/>
            <w:gridSpan w:val="7"/>
            <w:tcBorders>
              <w:top w:val="single" w:sz="4" w:space="0" w:color="auto"/>
              <w:left w:val="nil"/>
              <w:bottom w:val="single" w:sz="4" w:space="0" w:color="auto"/>
              <w:right w:val="single" w:sz="4" w:space="0" w:color="auto"/>
            </w:tcBorders>
            <w:shd w:val="clear" w:color="auto" w:fill="auto"/>
            <w:hideMark/>
          </w:tcPr>
          <w:p w:rsidR="00E80086" w:rsidRPr="00FE33D2" w:rsidRDefault="002D7855" w:rsidP="00E80086">
            <w:pPr>
              <w:spacing w:after="0" w:line="240" w:lineRule="auto"/>
              <w:rPr>
                <w:rFonts w:ascii="Times New Roman" w:eastAsia="Times New Roman" w:hAnsi="Times New Roman" w:cs="Times New Roman"/>
                <w:sz w:val="24"/>
                <w:szCs w:val="24"/>
                <w:lang w:eastAsia="ru-RU"/>
              </w:rPr>
            </w:pPr>
            <w:proofErr w:type="gramStart"/>
            <w:r w:rsidRPr="002D7855">
              <w:rPr>
                <w:rFonts w:ascii="Times New Roman" w:eastAsia="Times New Roman" w:hAnsi="Times New Roman" w:cs="Times New Roman"/>
                <w:sz w:val="24"/>
                <w:szCs w:val="24"/>
                <w:lang w:eastAsia="ru-RU"/>
              </w:rPr>
              <w:t xml:space="preserve">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w:t>
            </w:r>
            <w:r w:rsidR="00E308FF" w:rsidRPr="00FE33D2">
              <w:rPr>
                <w:rFonts w:ascii="Times New Roman" w:eastAsia="Times New Roman" w:hAnsi="Times New Roman" w:cs="Times New Roman"/>
                <w:sz w:val="24"/>
                <w:szCs w:val="24"/>
                <w:lang w:eastAsia="ru-RU"/>
              </w:rPr>
              <w:t xml:space="preserve">– </w:t>
            </w:r>
            <w:r w:rsidR="00E0569A" w:rsidRPr="00FE33D2">
              <w:rPr>
                <w:rFonts w:ascii="Times New Roman" w:eastAsia="Times New Roman" w:hAnsi="Times New Roman" w:cs="Times New Roman"/>
                <w:sz w:val="24"/>
                <w:szCs w:val="24"/>
                <w:lang w:eastAsia="ru-RU"/>
              </w:rPr>
              <w:t>9</w:t>
            </w:r>
            <w:r w:rsidR="005E3399" w:rsidRPr="00FE33D2">
              <w:rPr>
                <w:rFonts w:ascii="Times New Roman" w:eastAsia="Times New Roman" w:hAnsi="Times New Roman" w:cs="Times New Roman"/>
                <w:sz w:val="24"/>
                <w:szCs w:val="24"/>
                <w:lang w:eastAsia="ru-RU"/>
              </w:rPr>
              <w:t>2</w:t>
            </w:r>
            <w:r w:rsidR="00E308FF" w:rsidRPr="00FE33D2">
              <w:rPr>
                <w:rFonts w:ascii="Times New Roman" w:eastAsia="Times New Roman" w:hAnsi="Times New Roman" w:cs="Times New Roman"/>
                <w:sz w:val="24"/>
                <w:szCs w:val="24"/>
                <w:lang w:eastAsia="ru-RU"/>
              </w:rPr>
              <w:t>%</w:t>
            </w:r>
            <w:r w:rsidR="00E308FF" w:rsidRPr="00FE33D2">
              <w:rPr>
                <w:rFonts w:ascii="Times New Roman" w:eastAsia="Times New Roman" w:hAnsi="Times New Roman" w:cs="Times New Roman"/>
                <w:sz w:val="24"/>
                <w:szCs w:val="24"/>
                <w:lang w:eastAsia="ru-RU"/>
              </w:rPr>
              <w:br/>
            </w:r>
            <w:r w:rsidRPr="002D7855">
              <w:rPr>
                <w:rFonts w:ascii="Times New Roman" w:eastAsia="Times New Roman" w:hAnsi="Times New Roman" w:cs="Times New Roman"/>
                <w:sz w:val="24"/>
                <w:szCs w:val="24"/>
                <w:lang w:eastAsia="ru-RU"/>
              </w:rPr>
              <w:t>Доля площади посадки лесных культур по отношению к общей площади городских лесов, находящихся в ведении МКУ «Нижегородлес»</w:t>
            </w:r>
            <w:r>
              <w:rPr>
                <w:rFonts w:ascii="Times New Roman" w:eastAsia="Times New Roman" w:hAnsi="Times New Roman" w:cs="Times New Roman"/>
                <w:sz w:val="24"/>
                <w:szCs w:val="24"/>
                <w:lang w:eastAsia="ru-RU"/>
              </w:rPr>
              <w:t xml:space="preserve"> </w:t>
            </w:r>
            <w:r w:rsidR="00E80086" w:rsidRPr="00FE33D2">
              <w:rPr>
                <w:rFonts w:ascii="Times New Roman" w:eastAsia="Times New Roman" w:hAnsi="Times New Roman" w:cs="Times New Roman"/>
                <w:sz w:val="24"/>
                <w:szCs w:val="24"/>
                <w:lang w:eastAsia="ru-RU"/>
              </w:rPr>
              <w:t>– 0,01%.</w:t>
            </w:r>
            <w:proofErr w:type="gramEnd"/>
          </w:p>
          <w:p w:rsidR="00E80086" w:rsidRPr="00FE33D2" w:rsidRDefault="002D7855" w:rsidP="00E80086">
            <w:pPr>
              <w:spacing w:after="0" w:line="240" w:lineRule="auto"/>
              <w:rPr>
                <w:rFonts w:ascii="Times New Roman" w:eastAsia="Times New Roman" w:hAnsi="Times New Roman" w:cs="Times New Roman"/>
                <w:sz w:val="24"/>
                <w:szCs w:val="24"/>
                <w:lang w:eastAsia="ru-RU"/>
              </w:rPr>
            </w:pPr>
            <w:r w:rsidRPr="002D7855">
              <w:rPr>
                <w:rFonts w:ascii="Times New Roman" w:eastAsia="Times New Roman" w:hAnsi="Times New Roman" w:cs="Times New Roman"/>
                <w:sz w:val="24"/>
                <w:szCs w:val="24"/>
                <w:lang w:eastAsia="ru-RU"/>
              </w:rPr>
              <w:t>Доля площади лесов с проведенными мероприятиями по предупреждению распространения вредных организмов по отношению к общей площади городских лесов, находящихся в ведении МКУ «Нижегородлес»</w:t>
            </w:r>
            <w:r>
              <w:rPr>
                <w:rFonts w:ascii="Times New Roman" w:eastAsia="Times New Roman" w:hAnsi="Times New Roman" w:cs="Times New Roman"/>
                <w:sz w:val="24"/>
                <w:szCs w:val="24"/>
                <w:lang w:eastAsia="ru-RU"/>
              </w:rPr>
              <w:t xml:space="preserve"> </w:t>
            </w:r>
            <w:r w:rsidR="00E80086" w:rsidRPr="00FE33D2">
              <w:rPr>
                <w:rFonts w:ascii="Times New Roman" w:eastAsia="Times New Roman" w:hAnsi="Times New Roman" w:cs="Times New Roman"/>
                <w:sz w:val="24"/>
                <w:szCs w:val="24"/>
                <w:lang w:eastAsia="ru-RU"/>
              </w:rPr>
              <w:t>– 2,0%.</w:t>
            </w:r>
          </w:p>
          <w:p w:rsidR="00E80086" w:rsidRPr="00FE33D2" w:rsidRDefault="00E80086" w:rsidP="00E80086">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обновлен</w:t>
            </w:r>
            <w:r w:rsidR="001223BD">
              <w:rPr>
                <w:rFonts w:ascii="Times New Roman" w:eastAsia="Times New Roman" w:hAnsi="Times New Roman" w:cs="Times New Roman"/>
                <w:sz w:val="24"/>
                <w:szCs w:val="24"/>
                <w:lang w:eastAsia="ru-RU"/>
              </w:rPr>
              <w:t xml:space="preserve">ных </w:t>
            </w:r>
            <w:r w:rsidRPr="00FE33D2">
              <w:rPr>
                <w:rFonts w:ascii="Times New Roman" w:eastAsia="Times New Roman" w:hAnsi="Times New Roman" w:cs="Times New Roman"/>
                <w:sz w:val="24"/>
                <w:szCs w:val="24"/>
                <w:lang w:eastAsia="ru-RU"/>
              </w:rPr>
              <w:t>лесоустроительных знаков по отношению к общему количеству лесоустроительных знаков на территории городских лесов,</w:t>
            </w:r>
            <w:r w:rsidRPr="002D7855">
              <w:rPr>
                <w:rFonts w:ascii="Times New Roman" w:eastAsia="Times New Roman" w:hAnsi="Times New Roman" w:cs="Times New Roman"/>
                <w:sz w:val="24"/>
                <w:szCs w:val="24"/>
                <w:lang w:eastAsia="ru-RU"/>
              </w:rPr>
              <w:t xml:space="preserve"> </w:t>
            </w:r>
            <w:r w:rsidRPr="00FE33D2">
              <w:rPr>
                <w:rFonts w:ascii="Times New Roman" w:eastAsia="Times New Roman" w:hAnsi="Times New Roman" w:cs="Times New Roman"/>
                <w:sz w:val="24"/>
                <w:szCs w:val="24"/>
                <w:lang w:eastAsia="ru-RU"/>
              </w:rPr>
              <w:t>находящихся в ведении МКУ «Нижегородлес»  – 11,8%.</w:t>
            </w:r>
          </w:p>
          <w:p w:rsidR="00E308FF" w:rsidRPr="00FE33D2" w:rsidRDefault="00E308FF" w:rsidP="00F609ED">
            <w:pPr>
              <w:spacing w:after="0" w:line="240" w:lineRule="auto"/>
              <w:rPr>
                <w:rFonts w:ascii="Times New Roman" w:eastAsia="Times New Roman" w:hAnsi="Times New Roman" w:cs="Times New Roman"/>
                <w:sz w:val="24"/>
                <w:szCs w:val="24"/>
                <w:lang w:eastAsia="ru-RU"/>
              </w:rPr>
            </w:pPr>
            <w:proofErr w:type="gramStart"/>
            <w:r w:rsidRPr="00FE33D2">
              <w:rPr>
                <w:rFonts w:ascii="Times New Roman" w:eastAsia="Times New Roman" w:hAnsi="Times New Roman" w:cs="Times New Roman"/>
                <w:sz w:val="24"/>
                <w:szCs w:val="24"/>
                <w:lang w:eastAsia="ru-RU"/>
              </w:rPr>
              <w:t xml:space="preserve">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природные и сточные воды) - </w:t>
            </w:r>
            <w:r w:rsidR="00E0569A" w:rsidRPr="00FE33D2">
              <w:rPr>
                <w:rFonts w:ascii="Times New Roman" w:eastAsia="Times New Roman" w:hAnsi="Times New Roman" w:cs="Times New Roman"/>
                <w:sz w:val="24"/>
                <w:szCs w:val="24"/>
                <w:lang w:eastAsia="ru-RU"/>
              </w:rPr>
              <w:t>9</w:t>
            </w:r>
            <w:r w:rsidR="005E3399" w:rsidRPr="00FE33D2">
              <w:rPr>
                <w:rFonts w:ascii="Times New Roman" w:eastAsia="Times New Roman" w:hAnsi="Times New Roman" w:cs="Times New Roman"/>
                <w:sz w:val="24"/>
                <w:szCs w:val="24"/>
                <w:lang w:eastAsia="ru-RU"/>
              </w:rPr>
              <w:t>2</w:t>
            </w:r>
            <w:r w:rsidRPr="00FE33D2">
              <w:rPr>
                <w:rFonts w:ascii="Times New Roman" w:eastAsia="Times New Roman" w:hAnsi="Times New Roman" w:cs="Times New Roman"/>
                <w:sz w:val="24"/>
                <w:szCs w:val="24"/>
                <w:lang w:eastAsia="ru-RU"/>
              </w:rPr>
              <w:t>%.</w:t>
            </w:r>
            <w:r w:rsidRPr="00FE33D2">
              <w:rPr>
                <w:rFonts w:ascii="Times New Roman" w:eastAsia="Times New Roman" w:hAnsi="Times New Roman" w:cs="Times New Roman"/>
                <w:sz w:val="24"/>
                <w:szCs w:val="24"/>
                <w:lang w:eastAsia="ru-RU"/>
              </w:rPr>
              <w:br/>
              <w:t xml:space="preserve">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почва) - </w:t>
            </w:r>
            <w:r w:rsidR="00E0569A" w:rsidRPr="00FE33D2">
              <w:rPr>
                <w:rFonts w:ascii="Times New Roman" w:eastAsia="Times New Roman" w:hAnsi="Times New Roman" w:cs="Times New Roman"/>
                <w:sz w:val="24"/>
                <w:szCs w:val="24"/>
                <w:lang w:eastAsia="ru-RU"/>
              </w:rPr>
              <w:t>9</w:t>
            </w:r>
            <w:r w:rsidR="005E3399" w:rsidRPr="00FE33D2">
              <w:rPr>
                <w:rFonts w:ascii="Times New Roman" w:eastAsia="Times New Roman" w:hAnsi="Times New Roman" w:cs="Times New Roman"/>
                <w:sz w:val="24"/>
                <w:szCs w:val="24"/>
                <w:lang w:eastAsia="ru-RU"/>
              </w:rPr>
              <w:t>2</w:t>
            </w:r>
            <w:r w:rsidRPr="00FE33D2">
              <w:rPr>
                <w:rFonts w:ascii="Times New Roman" w:eastAsia="Times New Roman" w:hAnsi="Times New Roman" w:cs="Times New Roman"/>
                <w:sz w:val="24"/>
                <w:szCs w:val="24"/>
                <w:lang w:eastAsia="ru-RU"/>
              </w:rPr>
              <w:t>%.</w:t>
            </w:r>
            <w:r w:rsidRPr="00FE33D2">
              <w:rPr>
                <w:rFonts w:ascii="Times New Roman" w:eastAsia="Times New Roman" w:hAnsi="Times New Roman" w:cs="Times New Roman"/>
                <w:sz w:val="24"/>
                <w:szCs w:val="24"/>
                <w:lang w:eastAsia="ru-RU"/>
              </w:rPr>
              <w:br/>
            </w:r>
            <w:r w:rsidR="00134F5E" w:rsidRPr="00FE33D2">
              <w:rPr>
                <w:rFonts w:ascii="Times New Roman" w:eastAsia="Times New Roman" w:hAnsi="Times New Roman" w:cs="Times New Roman"/>
                <w:sz w:val="24"/>
                <w:szCs w:val="24"/>
                <w:lang w:eastAsia="ru-RU"/>
              </w:rPr>
              <w:t>Доля стандартных анализов контролируемых показателей в сравнении с установленными нормативами по отношению к общему количеству</w:t>
            </w:r>
            <w:proofErr w:type="gramEnd"/>
            <w:r w:rsidR="00134F5E" w:rsidRPr="00FE33D2">
              <w:rPr>
                <w:rFonts w:ascii="Times New Roman" w:eastAsia="Times New Roman" w:hAnsi="Times New Roman" w:cs="Times New Roman"/>
                <w:sz w:val="24"/>
                <w:szCs w:val="24"/>
                <w:lang w:eastAsia="ru-RU"/>
              </w:rPr>
              <w:t xml:space="preserve"> контролируемых показателей (по направлению атмосферный воздух) - 9</w:t>
            </w:r>
            <w:r w:rsidR="005E3399" w:rsidRPr="00FE33D2">
              <w:rPr>
                <w:rFonts w:ascii="Times New Roman" w:eastAsia="Times New Roman" w:hAnsi="Times New Roman" w:cs="Times New Roman"/>
                <w:sz w:val="24"/>
                <w:szCs w:val="24"/>
                <w:lang w:eastAsia="ru-RU"/>
              </w:rPr>
              <w:t>2</w:t>
            </w:r>
            <w:r w:rsidR="00134F5E" w:rsidRPr="00FE33D2">
              <w:rPr>
                <w:rFonts w:ascii="Times New Roman" w:eastAsia="Times New Roman" w:hAnsi="Times New Roman" w:cs="Times New Roman"/>
                <w:sz w:val="24"/>
                <w:szCs w:val="24"/>
                <w:lang w:eastAsia="ru-RU"/>
              </w:rPr>
              <w:t>%.</w:t>
            </w:r>
            <w:r w:rsidRPr="00FE33D2">
              <w:rPr>
                <w:rFonts w:ascii="Times New Roman" w:eastAsia="Times New Roman" w:hAnsi="Times New Roman" w:cs="Times New Roman"/>
                <w:sz w:val="24"/>
                <w:szCs w:val="24"/>
                <w:lang w:eastAsia="ru-RU"/>
              </w:rPr>
              <w:br/>
            </w:r>
            <w:r w:rsidR="002D7855" w:rsidRPr="002D7855">
              <w:rPr>
                <w:rFonts w:ascii="Times New Roman" w:eastAsia="Times New Roman" w:hAnsi="Times New Roman" w:cs="Times New Roman"/>
                <w:sz w:val="24"/>
                <w:szCs w:val="24"/>
                <w:lang w:eastAsia="ru-RU"/>
              </w:rPr>
              <w:t xml:space="preserve">Доля животных, в отношении которых в период реализации программы проведены мероприятия по отлову и содержанию, по отношению к общей численности животных без владельцев </w:t>
            </w:r>
            <w:r w:rsidR="00C86E9E" w:rsidRPr="00FE33D2">
              <w:rPr>
                <w:rFonts w:ascii="Times New Roman" w:eastAsia="Times New Roman" w:hAnsi="Times New Roman" w:cs="Times New Roman"/>
                <w:sz w:val="24"/>
                <w:szCs w:val="24"/>
                <w:lang w:eastAsia="ru-RU"/>
              </w:rPr>
              <w:t>- 100</w:t>
            </w:r>
            <w:r w:rsidRPr="00FE33D2">
              <w:rPr>
                <w:rFonts w:ascii="Times New Roman" w:eastAsia="Times New Roman" w:hAnsi="Times New Roman" w:cs="Times New Roman"/>
                <w:sz w:val="24"/>
                <w:szCs w:val="24"/>
                <w:lang w:eastAsia="ru-RU"/>
              </w:rPr>
              <w:t>%.</w:t>
            </w:r>
          </w:p>
          <w:p w:rsidR="00D5267E" w:rsidRPr="00FE33D2" w:rsidRDefault="002D7855" w:rsidP="00F609ED">
            <w:pPr>
              <w:spacing w:after="0" w:line="240" w:lineRule="auto"/>
              <w:rPr>
                <w:rFonts w:ascii="Times New Roman" w:eastAsia="Times New Roman" w:hAnsi="Times New Roman" w:cs="Times New Roman"/>
                <w:sz w:val="24"/>
                <w:szCs w:val="24"/>
                <w:lang w:eastAsia="ru-RU"/>
              </w:rPr>
            </w:pPr>
            <w:r w:rsidRPr="002D7855">
              <w:rPr>
                <w:rFonts w:ascii="Times New Roman" w:eastAsia="Times New Roman" w:hAnsi="Times New Roman" w:cs="Times New Roman"/>
                <w:sz w:val="24"/>
                <w:szCs w:val="24"/>
                <w:lang w:eastAsia="ru-RU"/>
              </w:rPr>
              <w:t>Доля ликвидированных несанкционированных свалок в границах городов и наиболее опасных объектов накопленного экологического вреда окружающей среде к количеству свалок в границах города Нижнего Новгорода ликвидируемые в рамках федерального проекта «Чистая страна»</w:t>
            </w:r>
            <w:r>
              <w:rPr>
                <w:rFonts w:ascii="Times New Roman" w:eastAsia="Times New Roman" w:hAnsi="Times New Roman" w:cs="Times New Roman"/>
                <w:sz w:val="24"/>
                <w:szCs w:val="24"/>
                <w:lang w:eastAsia="ru-RU"/>
              </w:rPr>
              <w:t xml:space="preserve"> </w:t>
            </w:r>
            <w:r w:rsidR="00134F5E" w:rsidRPr="00FE33D2">
              <w:rPr>
                <w:rFonts w:ascii="Times New Roman" w:eastAsia="Times New Roman" w:hAnsi="Times New Roman" w:cs="Times New Roman"/>
                <w:sz w:val="24"/>
                <w:szCs w:val="24"/>
                <w:lang w:eastAsia="ru-RU"/>
              </w:rPr>
              <w:t>- 100%.</w:t>
            </w:r>
          </w:p>
        </w:tc>
      </w:tr>
    </w:tbl>
    <w:p w:rsidR="00E308FF" w:rsidRPr="00FE33D2" w:rsidRDefault="00E308FF" w:rsidP="00F609ED">
      <w:pPr>
        <w:rPr>
          <w:rFonts w:ascii="Times New Roman" w:hAnsi="Times New Roman" w:cs="Times New Roman"/>
        </w:rPr>
      </w:pPr>
      <w:r w:rsidRPr="00FE33D2">
        <w:rPr>
          <w:rFonts w:ascii="Times New Roman" w:hAnsi="Times New Roman" w:cs="Times New Roman"/>
        </w:rPr>
        <w:br w:type="page"/>
      </w:r>
    </w:p>
    <w:p w:rsidR="00E308FF" w:rsidRPr="00FE33D2" w:rsidRDefault="00E308FF" w:rsidP="00F609ED">
      <w:pPr>
        <w:rPr>
          <w:rFonts w:ascii="Times New Roman" w:hAnsi="Times New Roman" w:cs="Times New Roman"/>
        </w:rPr>
        <w:sectPr w:rsidR="00E308FF" w:rsidRPr="00FE33D2" w:rsidSect="00ED462E">
          <w:pgSz w:w="16838" w:h="11906" w:orient="landscape"/>
          <w:pgMar w:top="567" w:right="709" w:bottom="426" w:left="851" w:header="142" w:footer="0" w:gutter="0"/>
          <w:cols w:space="720"/>
        </w:sectPr>
      </w:pPr>
    </w:p>
    <w:p w:rsidR="000F6DDA" w:rsidRPr="00FE33D2" w:rsidRDefault="000F6DDA" w:rsidP="000F6DDA">
      <w:pPr>
        <w:pStyle w:val="ConsPlusTitle"/>
        <w:ind w:left="-567"/>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lastRenderedPageBreak/>
        <w:t>Раздел 2. Текстовая часть муниципальной программы</w:t>
      </w:r>
    </w:p>
    <w:p w:rsidR="000F6DDA" w:rsidRPr="00FE33D2" w:rsidRDefault="000F6DDA" w:rsidP="000F6DDA">
      <w:pPr>
        <w:pStyle w:val="ConsPlusNormal"/>
        <w:ind w:firstLine="540"/>
        <w:jc w:val="both"/>
        <w:rPr>
          <w:rFonts w:ascii="Times New Roman" w:hAnsi="Times New Roman" w:cs="Times New Roman"/>
          <w:sz w:val="28"/>
          <w:szCs w:val="28"/>
        </w:rPr>
      </w:pPr>
    </w:p>
    <w:p w:rsidR="000F6DDA" w:rsidRPr="00FE33D2" w:rsidRDefault="000F6DDA" w:rsidP="000F6DDA">
      <w:pPr>
        <w:pStyle w:val="ConsPlusTitle"/>
        <w:ind w:left="-567"/>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t>2.1. Характеристика текущего состояния.</w:t>
      </w:r>
    </w:p>
    <w:p w:rsidR="000F6DDA" w:rsidRPr="00FE33D2" w:rsidRDefault="000F6DDA" w:rsidP="000F6DDA">
      <w:pPr>
        <w:pStyle w:val="ConsPlusNormal"/>
        <w:ind w:firstLine="540"/>
        <w:jc w:val="both"/>
        <w:rPr>
          <w:rFonts w:ascii="Times New Roman" w:hAnsi="Times New Roman" w:cs="Times New Roman"/>
          <w:sz w:val="28"/>
          <w:szCs w:val="28"/>
        </w:rPr>
      </w:pP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Нижний Новгород, расположенный на слиянии двух крупнейших рек - Волги и Оки, является одним из крупнейших по насыщению промышленными производствами </w:t>
      </w:r>
      <w:proofErr w:type="spellStart"/>
      <w:r w:rsidRPr="00FE33D2">
        <w:rPr>
          <w:rFonts w:ascii="Times New Roman" w:hAnsi="Times New Roman" w:cs="Times New Roman"/>
          <w:sz w:val="28"/>
          <w:szCs w:val="28"/>
        </w:rPr>
        <w:t>городов-миллионников</w:t>
      </w:r>
      <w:proofErr w:type="spellEnd"/>
      <w:r w:rsidRPr="00FE33D2">
        <w:rPr>
          <w:rFonts w:ascii="Times New Roman" w:hAnsi="Times New Roman" w:cs="Times New Roman"/>
          <w:sz w:val="28"/>
          <w:szCs w:val="28"/>
        </w:rPr>
        <w:t xml:space="preserve"> Российской Федерации. Ведущими отраслями промышленности города являются радиоэлектроника, машиностроение и металлообработка, авт</w:t>
      </w:r>
      <w:proofErr w:type="gramStart"/>
      <w:r w:rsidRPr="00FE33D2">
        <w:rPr>
          <w:rFonts w:ascii="Times New Roman" w:hAnsi="Times New Roman" w:cs="Times New Roman"/>
          <w:sz w:val="28"/>
          <w:szCs w:val="28"/>
        </w:rPr>
        <w:t>о-</w:t>
      </w:r>
      <w:proofErr w:type="gramEnd"/>
      <w:r w:rsidRPr="00FE33D2">
        <w:rPr>
          <w:rFonts w:ascii="Times New Roman" w:hAnsi="Times New Roman" w:cs="Times New Roman"/>
          <w:sz w:val="28"/>
          <w:szCs w:val="28"/>
        </w:rPr>
        <w:t xml:space="preserve">, </w:t>
      </w:r>
      <w:proofErr w:type="spellStart"/>
      <w:r w:rsidRPr="00FE33D2">
        <w:rPr>
          <w:rFonts w:ascii="Times New Roman" w:hAnsi="Times New Roman" w:cs="Times New Roman"/>
          <w:sz w:val="28"/>
          <w:szCs w:val="28"/>
        </w:rPr>
        <w:t>судо</w:t>
      </w:r>
      <w:proofErr w:type="spellEnd"/>
      <w:r w:rsidRPr="00FE33D2">
        <w:rPr>
          <w:rFonts w:ascii="Times New Roman" w:hAnsi="Times New Roman" w:cs="Times New Roman"/>
          <w:sz w:val="28"/>
          <w:szCs w:val="28"/>
        </w:rPr>
        <w:t>- и авиастроение, химическая и нефтехимическая промышленность, пищевая промышленность, черная и цветная металлургия, электроэнергетика, строительство и деревообработка.</w:t>
      </w: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Сегодня на территории города функционируют свыше 500 крупных промышленных предприятий и объединений, десятки тысяч организаций различных форм собственности и частных предпринимателей.</w:t>
      </w:r>
    </w:p>
    <w:p w:rsidR="00F80C6D" w:rsidRPr="00FE33D2" w:rsidRDefault="000730C0" w:rsidP="004B7F6F">
      <w:pPr>
        <w:pStyle w:val="ConsPlusNormal"/>
        <w:ind w:right="-285" w:firstLine="993"/>
        <w:jc w:val="both"/>
        <w:rPr>
          <w:rFonts w:ascii="Times New Roman" w:hAnsi="Times New Roman" w:cs="Times New Roman"/>
          <w:sz w:val="28"/>
          <w:szCs w:val="28"/>
        </w:rPr>
      </w:pPr>
      <w:r>
        <w:rPr>
          <w:rFonts w:ascii="Times New Roman" w:hAnsi="Times New Roman" w:cs="Times New Roman"/>
          <w:sz w:val="28"/>
          <w:szCs w:val="28"/>
        </w:rPr>
        <w:t>П</w:t>
      </w:r>
      <w:r w:rsidR="00F80C6D" w:rsidRPr="00FE33D2">
        <w:rPr>
          <w:rFonts w:ascii="Times New Roman" w:hAnsi="Times New Roman" w:cs="Times New Roman"/>
          <w:sz w:val="28"/>
          <w:szCs w:val="28"/>
        </w:rPr>
        <w:t>ромышленн</w:t>
      </w:r>
      <w:r>
        <w:rPr>
          <w:rFonts w:ascii="Times New Roman" w:hAnsi="Times New Roman" w:cs="Times New Roman"/>
          <w:sz w:val="28"/>
          <w:szCs w:val="28"/>
        </w:rPr>
        <w:t xml:space="preserve">ые </w:t>
      </w:r>
      <w:r w:rsidR="00F80C6D" w:rsidRPr="00FE33D2">
        <w:rPr>
          <w:rFonts w:ascii="Times New Roman" w:hAnsi="Times New Roman" w:cs="Times New Roman"/>
          <w:sz w:val="28"/>
          <w:szCs w:val="28"/>
        </w:rPr>
        <w:t>производства привод</w:t>
      </w:r>
      <w:r>
        <w:rPr>
          <w:rFonts w:ascii="Times New Roman" w:hAnsi="Times New Roman" w:cs="Times New Roman"/>
          <w:sz w:val="28"/>
          <w:szCs w:val="28"/>
        </w:rPr>
        <w:t>я</w:t>
      </w:r>
      <w:r w:rsidR="00F80C6D" w:rsidRPr="00FE33D2">
        <w:rPr>
          <w:rFonts w:ascii="Times New Roman" w:hAnsi="Times New Roman" w:cs="Times New Roman"/>
          <w:sz w:val="28"/>
          <w:szCs w:val="28"/>
        </w:rPr>
        <w:t>т к увеличению антропогенной нагрузки на все компоненты природной среды (атмосферный воздух, воду, почву, зеленые насаждения и т.п.)</w:t>
      </w:r>
      <w:r w:rsidR="000F05F6">
        <w:rPr>
          <w:rFonts w:ascii="Times New Roman" w:hAnsi="Times New Roman" w:cs="Times New Roman"/>
          <w:sz w:val="28"/>
          <w:szCs w:val="28"/>
        </w:rPr>
        <w:t xml:space="preserve">. Вместе с тем, </w:t>
      </w:r>
      <w:r w:rsidR="00F80C6D" w:rsidRPr="00FE33D2">
        <w:rPr>
          <w:rFonts w:ascii="Times New Roman" w:hAnsi="Times New Roman" w:cs="Times New Roman"/>
          <w:sz w:val="28"/>
          <w:szCs w:val="28"/>
        </w:rPr>
        <w:t>экологическая обстановка в городе на протяжении последних лет остается стабильной и в целом благоприятной.</w:t>
      </w: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Сохранение леса как важнейшего компонента биосферы и стабилизатора крупномасштабных природных процессов, источника ценных биологических ресурсов является необходимым условием устойчивого социально-экономического развития города Нижнего Новгорода.</w:t>
      </w: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По масштабам и характеру воздействия на леса огонь был и остается доминирующим фактором, определяющим структуру и динамику </w:t>
      </w:r>
      <w:r w:rsidR="00A87815">
        <w:rPr>
          <w:rFonts w:ascii="Times New Roman" w:hAnsi="Times New Roman" w:cs="Times New Roman"/>
          <w:sz w:val="28"/>
          <w:szCs w:val="28"/>
        </w:rPr>
        <w:t>участков городских лесов</w:t>
      </w:r>
      <w:r w:rsidRPr="00FE33D2">
        <w:rPr>
          <w:rFonts w:ascii="Times New Roman" w:hAnsi="Times New Roman" w:cs="Times New Roman"/>
          <w:sz w:val="28"/>
          <w:szCs w:val="28"/>
        </w:rPr>
        <w:t xml:space="preserve">. Стихийные пожары оказывают разрушительное воздействие на лесную флору, фауну, органический слой почвы. Наибольшему риску в пожарном отношении подвергаются хвойные насаждения Автозаводского, Нижегородского и Сормовского районов города, особенно хвойные молодняки. Охрана лесов от пожаров остается важнейшим направлением муниципальной политики, обеспечивающим экологическую безопасность муниципального образования город Нижний Новгород и сохранение ресурсного потенциала </w:t>
      </w:r>
      <w:r w:rsidR="000F05F6">
        <w:rPr>
          <w:rFonts w:ascii="Times New Roman" w:hAnsi="Times New Roman" w:cs="Times New Roman"/>
          <w:sz w:val="28"/>
          <w:szCs w:val="28"/>
        </w:rPr>
        <w:t xml:space="preserve">городских </w:t>
      </w:r>
      <w:r w:rsidRPr="00FE33D2">
        <w:rPr>
          <w:rFonts w:ascii="Times New Roman" w:hAnsi="Times New Roman" w:cs="Times New Roman"/>
          <w:sz w:val="28"/>
          <w:szCs w:val="28"/>
        </w:rPr>
        <w:t>лесов.</w:t>
      </w: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Программа предусматривает дальнейшее развитие охраны </w:t>
      </w:r>
      <w:r w:rsidR="000F05F6">
        <w:rPr>
          <w:rFonts w:ascii="Times New Roman" w:hAnsi="Times New Roman" w:cs="Times New Roman"/>
          <w:sz w:val="28"/>
          <w:szCs w:val="28"/>
        </w:rPr>
        <w:t xml:space="preserve">городских </w:t>
      </w:r>
      <w:r w:rsidRPr="00FE33D2">
        <w:rPr>
          <w:rFonts w:ascii="Times New Roman" w:hAnsi="Times New Roman" w:cs="Times New Roman"/>
          <w:sz w:val="28"/>
          <w:szCs w:val="28"/>
        </w:rPr>
        <w:t>лесов от пожаров и других неблагоприятных факторов (ветровалы, буреломы, затопление и иное), которые до настоящего времени являются главными факторами повреждения и гибели городских лесов.</w:t>
      </w:r>
    </w:p>
    <w:p w:rsidR="00F80C6D" w:rsidRPr="00FE33D2" w:rsidRDefault="00A87815" w:rsidP="004B7F6F">
      <w:pPr>
        <w:pStyle w:val="ConsPlusNormal"/>
        <w:ind w:right="-285" w:firstLine="993"/>
        <w:jc w:val="both"/>
        <w:rPr>
          <w:rFonts w:ascii="Times New Roman" w:hAnsi="Times New Roman" w:cs="Times New Roman"/>
          <w:sz w:val="28"/>
          <w:szCs w:val="28"/>
        </w:rPr>
      </w:pPr>
      <w:r>
        <w:rPr>
          <w:rFonts w:ascii="Times New Roman" w:hAnsi="Times New Roman" w:cs="Times New Roman"/>
          <w:sz w:val="28"/>
          <w:szCs w:val="28"/>
        </w:rPr>
        <w:t xml:space="preserve">Основными факторами негативного влияния на состояние городских лесов являются: </w:t>
      </w:r>
      <w:r w:rsidR="00F80C6D" w:rsidRPr="00FE33D2">
        <w:rPr>
          <w:rFonts w:ascii="Times New Roman" w:hAnsi="Times New Roman" w:cs="Times New Roman"/>
          <w:sz w:val="28"/>
          <w:szCs w:val="28"/>
        </w:rPr>
        <w:t>влияния вредных организмов, промышленны</w:t>
      </w:r>
      <w:r>
        <w:rPr>
          <w:rFonts w:ascii="Times New Roman" w:hAnsi="Times New Roman" w:cs="Times New Roman"/>
          <w:sz w:val="28"/>
          <w:szCs w:val="28"/>
        </w:rPr>
        <w:t>е</w:t>
      </w:r>
      <w:r w:rsidR="00F80C6D" w:rsidRPr="00FE33D2">
        <w:rPr>
          <w:rFonts w:ascii="Times New Roman" w:hAnsi="Times New Roman" w:cs="Times New Roman"/>
          <w:sz w:val="28"/>
          <w:szCs w:val="28"/>
        </w:rPr>
        <w:t xml:space="preserve"> выброс</w:t>
      </w:r>
      <w:r>
        <w:rPr>
          <w:rFonts w:ascii="Times New Roman" w:hAnsi="Times New Roman" w:cs="Times New Roman"/>
          <w:sz w:val="28"/>
          <w:szCs w:val="28"/>
        </w:rPr>
        <w:t>ы</w:t>
      </w:r>
      <w:r w:rsidR="00F80C6D" w:rsidRPr="00FE33D2">
        <w:rPr>
          <w:rFonts w:ascii="Times New Roman" w:hAnsi="Times New Roman" w:cs="Times New Roman"/>
          <w:sz w:val="28"/>
          <w:szCs w:val="28"/>
        </w:rPr>
        <w:t xml:space="preserve"> и неблагоприятны</w:t>
      </w:r>
      <w:r>
        <w:rPr>
          <w:rFonts w:ascii="Times New Roman" w:hAnsi="Times New Roman" w:cs="Times New Roman"/>
          <w:sz w:val="28"/>
          <w:szCs w:val="28"/>
        </w:rPr>
        <w:t>е</w:t>
      </w:r>
      <w:r w:rsidR="00F80C6D" w:rsidRPr="00FE33D2">
        <w:rPr>
          <w:rFonts w:ascii="Times New Roman" w:hAnsi="Times New Roman" w:cs="Times New Roman"/>
          <w:sz w:val="28"/>
          <w:szCs w:val="28"/>
        </w:rPr>
        <w:t xml:space="preserve"> погодны</w:t>
      </w:r>
      <w:r>
        <w:rPr>
          <w:rFonts w:ascii="Times New Roman" w:hAnsi="Times New Roman" w:cs="Times New Roman"/>
          <w:sz w:val="28"/>
          <w:szCs w:val="28"/>
        </w:rPr>
        <w:t>е</w:t>
      </w:r>
      <w:r w:rsidR="00F80C6D" w:rsidRPr="00FE33D2">
        <w:rPr>
          <w:rFonts w:ascii="Times New Roman" w:hAnsi="Times New Roman" w:cs="Times New Roman"/>
          <w:sz w:val="28"/>
          <w:szCs w:val="28"/>
        </w:rPr>
        <w:t xml:space="preserve"> </w:t>
      </w:r>
      <w:r>
        <w:rPr>
          <w:rFonts w:ascii="Times New Roman" w:hAnsi="Times New Roman" w:cs="Times New Roman"/>
          <w:sz w:val="28"/>
          <w:szCs w:val="28"/>
        </w:rPr>
        <w:t>условия.</w:t>
      </w:r>
      <w:r w:rsidR="00F80C6D" w:rsidRPr="00FE33D2">
        <w:rPr>
          <w:rFonts w:ascii="Times New Roman" w:hAnsi="Times New Roman" w:cs="Times New Roman"/>
          <w:sz w:val="28"/>
          <w:szCs w:val="28"/>
        </w:rPr>
        <w:t xml:space="preserve"> Очаги опасных и карантинных видов вредных организмов на территории городских лесов города Нижнего Новгорода не зарегистрированы. Для сохранения стабильной санитарной и лесопатологической ситуации на территории городских лесов, закрепленных за МКУ «Нижегородлес», ежегодно проводятся</w:t>
      </w:r>
      <w:r w:rsidR="00F80C6D" w:rsidRPr="00FE33D2">
        <w:t xml:space="preserve"> </w:t>
      </w:r>
      <w:r w:rsidR="00F80C6D" w:rsidRPr="00FE33D2">
        <w:rPr>
          <w:rFonts w:ascii="Times New Roman" w:hAnsi="Times New Roman" w:cs="Times New Roman"/>
          <w:sz w:val="28"/>
          <w:szCs w:val="28"/>
        </w:rPr>
        <w:t xml:space="preserve">мероприятия по предупреждению распространения вредных организмов: уборка неликвидной древесины и рубка аварийных деревьев. 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 Уборка неликвидной древесины (уборка </w:t>
      </w:r>
      <w:r w:rsidR="00F80C6D" w:rsidRPr="00FE33D2">
        <w:rPr>
          <w:rFonts w:ascii="Times New Roman" w:hAnsi="Times New Roman" w:cs="Times New Roman"/>
          <w:sz w:val="28"/>
          <w:szCs w:val="28"/>
        </w:rPr>
        <w:lastRenderedPageBreak/>
        <w:t>как поваленных, так и стоящих деревьев, древесина которых оставляется на перегнивание на лесосеке)</w:t>
      </w:r>
      <w:r w:rsidR="00F80C6D" w:rsidRPr="00FE33D2">
        <w:t xml:space="preserve"> </w:t>
      </w:r>
      <w:r w:rsidR="00F80C6D" w:rsidRPr="00FE33D2">
        <w:rPr>
          <w:rFonts w:ascii="Times New Roman" w:hAnsi="Times New Roman" w:cs="Times New Roman"/>
          <w:sz w:val="28"/>
          <w:szCs w:val="28"/>
        </w:rPr>
        <w:t>проводится в местах образования ветровала, бурелома, снеголома, пожара и других повреждений, с целью исключения возникнов</w:t>
      </w:r>
      <w:r w:rsidR="000F05F6">
        <w:rPr>
          <w:rFonts w:ascii="Times New Roman" w:hAnsi="Times New Roman" w:cs="Times New Roman"/>
          <w:sz w:val="28"/>
          <w:szCs w:val="28"/>
        </w:rPr>
        <w:t>ения угрозы пожарной опасности в городских</w:t>
      </w:r>
      <w:r w:rsidR="00F80C6D" w:rsidRPr="00FE33D2">
        <w:rPr>
          <w:rFonts w:ascii="Times New Roman" w:hAnsi="Times New Roman" w:cs="Times New Roman"/>
          <w:sz w:val="28"/>
          <w:szCs w:val="28"/>
        </w:rPr>
        <w:t xml:space="preserve"> лесах и возникновения очагов вредных организмов. Целью проведения указанных мероприяти</w:t>
      </w:r>
      <w:r w:rsidR="004273A9">
        <w:rPr>
          <w:rFonts w:ascii="Times New Roman" w:hAnsi="Times New Roman" w:cs="Times New Roman"/>
          <w:sz w:val="28"/>
          <w:szCs w:val="28"/>
        </w:rPr>
        <w:t>й</w:t>
      </w:r>
      <w:r w:rsidR="00F80C6D" w:rsidRPr="00FE33D2">
        <w:rPr>
          <w:rFonts w:ascii="Times New Roman" w:hAnsi="Times New Roman" w:cs="Times New Roman"/>
          <w:sz w:val="28"/>
          <w:szCs w:val="28"/>
        </w:rPr>
        <w:t xml:space="preserve"> является </w:t>
      </w:r>
      <w:r w:rsidR="000730C0" w:rsidRPr="00FE33D2">
        <w:rPr>
          <w:rFonts w:ascii="Times New Roman" w:hAnsi="Times New Roman" w:cs="Times New Roman"/>
          <w:sz w:val="28"/>
          <w:szCs w:val="28"/>
        </w:rPr>
        <w:t>постоянное поддержание стабильного удовлетворительного</w:t>
      </w:r>
      <w:r w:rsidR="000730C0" w:rsidRPr="00FE33D2">
        <w:t xml:space="preserve"> </w:t>
      </w:r>
      <w:r w:rsidR="000730C0" w:rsidRPr="00FE33D2">
        <w:rPr>
          <w:rFonts w:ascii="Times New Roman" w:hAnsi="Times New Roman" w:cs="Times New Roman"/>
          <w:sz w:val="28"/>
          <w:szCs w:val="28"/>
        </w:rPr>
        <w:t xml:space="preserve">лесопатологического состояния насаждений </w:t>
      </w:r>
      <w:r w:rsidR="000730C0">
        <w:rPr>
          <w:rFonts w:ascii="Times New Roman" w:hAnsi="Times New Roman" w:cs="Times New Roman"/>
          <w:sz w:val="28"/>
          <w:szCs w:val="28"/>
        </w:rPr>
        <w:t>на</w:t>
      </w:r>
      <w:r w:rsidR="00F80C6D" w:rsidRPr="00FE33D2">
        <w:rPr>
          <w:rFonts w:ascii="Times New Roman" w:hAnsi="Times New Roman" w:cs="Times New Roman"/>
          <w:sz w:val="28"/>
          <w:szCs w:val="28"/>
        </w:rPr>
        <w:t xml:space="preserve"> площади городских лесов.</w:t>
      </w: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Объемы рубок ухода в молодняках (осветления, прочистки) ежегодно формируются по состоянию нуждающихся в данном уходе хвойных насаждений первого класса возраста. Рубки осветления направлены на улучшение породного и качественного состава молодняков и условий роста деревьев целевых древесных пород, рубки прочистки направлены на продолжение формирования породного и качественного состава молодняков, а также на регулирование густоты лесных насаждений и улучшение условий роста деревьев целевых древесных пород. </w:t>
      </w: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Реализация программы предусматривает интенсификацию использования </w:t>
      </w:r>
      <w:r w:rsidR="000F05F6">
        <w:rPr>
          <w:rFonts w:ascii="Times New Roman" w:hAnsi="Times New Roman" w:cs="Times New Roman"/>
          <w:sz w:val="28"/>
          <w:szCs w:val="28"/>
        </w:rPr>
        <w:t xml:space="preserve">городских </w:t>
      </w:r>
      <w:r w:rsidRPr="00FE33D2">
        <w:rPr>
          <w:rFonts w:ascii="Times New Roman" w:hAnsi="Times New Roman" w:cs="Times New Roman"/>
          <w:sz w:val="28"/>
          <w:szCs w:val="28"/>
        </w:rPr>
        <w:t>лесов, в частности, проведение мероприятий лесоустройства, формирование данных лесного реестра, информатизацию системы лесного хозяйства, снижение уровня нарушений лесного законодательства на подведомственных территориях МКУ «Нижегородлес».</w:t>
      </w: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По данным на 1 января 2022 года 79% площади городских лесов имеют лесоустройства более 20 лет. Имеется необходимость в модернизации технологии лесоустроительных работ на основе современных методов оценки лесных ресурсов и информационных технологий</w:t>
      </w:r>
      <w:r w:rsidR="00A87815">
        <w:rPr>
          <w:rFonts w:ascii="Times New Roman" w:hAnsi="Times New Roman" w:cs="Times New Roman"/>
          <w:sz w:val="28"/>
          <w:szCs w:val="28"/>
        </w:rPr>
        <w:t>.</w:t>
      </w:r>
    </w:p>
    <w:p w:rsidR="00F80C6D" w:rsidRDefault="00A87815" w:rsidP="004B7F6F">
      <w:pPr>
        <w:pStyle w:val="ConsPlusNormal"/>
        <w:ind w:right="-285" w:firstLine="993"/>
        <w:jc w:val="both"/>
        <w:rPr>
          <w:rFonts w:ascii="Times New Roman" w:hAnsi="Times New Roman" w:cs="Times New Roman"/>
          <w:sz w:val="28"/>
          <w:szCs w:val="28"/>
        </w:rPr>
      </w:pPr>
      <w:r>
        <w:rPr>
          <w:rFonts w:ascii="Times New Roman" w:hAnsi="Times New Roman" w:cs="Times New Roman"/>
          <w:sz w:val="28"/>
          <w:szCs w:val="28"/>
        </w:rPr>
        <w:t>Актуальны</w:t>
      </w:r>
      <w:r w:rsidR="004D7B88">
        <w:rPr>
          <w:rFonts w:ascii="Times New Roman" w:hAnsi="Times New Roman" w:cs="Times New Roman"/>
          <w:sz w:val="28"/>
          <w:szCs w:val="28"/>
        </w:rPr>
        <w:t>е</w:t>
      </w:r>
      <w:r>
        <w:rPr>
          <w:rFonts w:ascii="Times New Roman" w:hAnsi="Times New Roman" w:cs="Times New Roman"/>
          <w:sz w:val="28"/>
          <w:szCs w:val="28"/>
        </w:rPr>
        <w:t xml:space="preserve"> проблем</w:t>
      </w:r>
      <w:r w:rsidR="004D7B88">
        <w:rPr>
          <w:rFonts w:ascii="Times New Roman" w:hAnsi="Times New Roman" w:cs="Times New Roman"/>
          <w:sz w:val="28"/>
          <w:szCs w:val="28"/>
        </w:rPr>
        <w:t>ы</w:t>
      </w:r>
      <w:r>
        <w:rPr>
          <w:rFonts w:ascii="Times New Roman" w:hAnsi="Times New Roman" w:cs="Times New Roman"/>
          <w:sz w:val="28"/>
          <w:szCs w:val="28"/>
        </w:rPr>
        <w:t xml:space="preserve"> в</w:t>
      </w:r>
      <w:r w:rsidR="00F80C6D" w:rsidRPr="00FE33D2">
        <w:rPr>
          <w:rFonts w:ascii="Times New Roman" w:hAnsi="Times New Roman" w:cs="Times New Roman"/>
          <w:sz w:val="28"/>
          <w:szCs w:val="28"/>
        </w:rPr>
        <w:t xml:space="preserve"> лесном хозяйстве препятствуют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что значительно снижает роль лесов в улучшении качества жизни граждан.</w:t>
      </w:r>
    </w:p>
    <w:p w:rsidR="004D7B88" w:rsidRPr="00FE33D2" w:rsidRDefault="004D7B88" w:rsidP="004B7F6F">
      <w:pPr>
        <w:pStyle w:val="ConsPlusNormal"/>
        <w:ind w:right="-285" w:firstLine="993"/>
        <w:jc w:val="both"/>
        <w:rPr>
          <w:rFonts w:ascii="Times New Roman" w:hAnsi="Times New Roman" w:cs="Times New Roman"/>
          <w:sz w:val="28"/>
          <w:szCs w:val="28"/>
        </w:rPr>
      </w:pPr>
      <w:r>
        <w:rPr>
          <w:rFonts w:ascii="Times New Roman" w:hAnsi="Times New Roman" w:cs="Times New Roman"/>
          <w:sz w:val="28"/>
          <w:szCs w:val="28"/>
        </w:rPr>
        <w:t>С</w:t>
      </w:r>
      <w:r w:rsidRPr="00FE33D2">
        <w:rPr>
          <w:rFonts w:ascii="Times New Roman" w:hAnsi="Times New Roman" w:cs="Times New Roman"/>
          <w:sz w:val="28"/>
          <w:szCs w:val="28"/>
        </w:rPr>
        <w:t>истема сбора и обработки информации о динамике лесов и их использовании, получаемой при осуществлении государственной инвентаризации</w:t>
      </w:r>
      <w:r>
        <w:rPr>
          <w:rFonts w:ascii="Times New Roman" w:hAnsi="Times New Roman" w:cs="Times New Roman"/>
          <w:sz w:val="28"/>
          <w:szCs w:val="28"/>
        </w:rPr>
        <w:t xml:space="preserve"> городских</w:t>
      </w:r>
      <w:r w:rsidRPr="00FE33D2">
        <w:rPr>
          <w:rFonts w:ascii="Times New Roman" w:hAnsi="Times New Roman" w:cs="Times New Roman"/>
          <w:sz w:val="28"/>
          <w:szCs w:val="28"/>
        </w:rPr>
        <w:t xml:space="preserve"> лесов и лесных мониторингов</w:t>
      </w:r>
      <w:r>
        <w:rPr>
          <w:rFonts w:ascii="Times New Roman" w:hAnsi="Times New Roman" w:cs="Times New Roman"/>
          <w:sz w:val="28"/>
          <w:szCs w:val="28"/>
        </w:rPr>
        <w:t xml:space="preserve">, </w:t>
      </w:r>
      <w:r w:rsidRPr="00FE33D2">
        <w:rPr>
          <w:rFonts w:ascii="Times New Roman" w:hAnsi="Times New Roman" w:cs="Times New Roman"/>
          <w:sz w:val="28"/>
          <w:szCs w:val="28"/>
        </w:rPr>
        <w:t>не в полной мере отвечает требованиям современных управленческих технологий</w:t>
      </w:r>
      <w:r w:rsidRPr="004D7B88">
        <w:rPr>
          <w:rFonts w:ascii="Times New Roman" w:hAnsi="Times New Roman" w:cs="Times New Roman"/>
          <w:sz w:val="28"/>
          <w:szCs w:val="28"/>
        </w:rPr>
        <w:t xml:space="preserve"> </w:t>
      </w:r>
      <w:r w:rsidRPr="00FE33D2">
        <w:rPr>
          <w:rFonts w:ascii="Times New Roman" w:hAnsi="Times New Roman" w:cs="Times New Roman"/>
          <w:sz w:val="28"/>
          <w:szCs w:val="28"/>
        </w:rPr>
        <w:t>качество</w:t>
      </w:r>
      <w:r>
        <w:rPr>
          <w:rFonts w:ascii="Times New Roman" w:hAnsi="Times New Roman" w:cs="Times New Roman"/>
          <w:sz w:val="28"/>
          <w:szCs w:val="28"/>
        </w:rPr>
        <w:t>.</w:t>
      </w:r>
    </w:p>
    <w:p w:rsidR="00F80C6D" w:rsidRPr="00FE33D2" w:rsidRDefault="00F80C6D" w:rsidP="004D7B88">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Следует отметить наличие проблем в использовании городских лесов в целях социально-экономического развития на подведомственных территориях МКУ «Нижегородлес». </w:t>
      </w:r>
    </w:p>
    <w:p w:rsidR="00F80C6D" w:rsidRPr="00FE33D2" w:rsidRDefault="00F80C6D"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Ежегодно для решения поставленной муниципальной программой задачи «Организация использования, охраны, защиты, воспроизводства городских лесов» на территории городских лесов, закрепленных за МКУ «Нижегородлес», производится посадка лесных культур площадью 1,0 га. При этом общая площадь городских лесов не увеличивается, изменяется лишь площадь, занимаемая лесными насаждениями, которые высаживаются на образовавшихся безлесных участках, таких как: гари, погибшие насаждения, пустыри, прогалины и т.п. </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Одним из основных принципов охраны окружающей среды является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Деятельность органов местного самоуправления в сфере охраны </w:t>
      </w:r>
      <w:r w:rsidRPr="00FE33D2">
        <w:rPr>
          <w:rFonts w:ascii="Times New Roman" w:hAnsi="Times New Roman" w:cs="Times New Roman"/>
          <w:sz w:val="28"/>
          <w:szCs w:val="28"/>
        </w:rPr>
        <w:lastRenderedPageBreak/>
        <w:t xml:space="preserve">окружающей среды и природных ресурсов осуществляется в рамках Федерального </w:t>
      </w:r>
      <w:hyperlink r:id="rId10" w:history="1">
        <w:r w:rsidRPr="00FE33D2">
          <w:rPr>
            <w:rFonts w:ascii="Times New Roman" w:hAnsi="Times New Roman" w:cs="Times New Roman"/>
            <w:sz w:val="28"/>
            <w:szCs w:val="28"/>
          </w:rPr>
          <w:t>закона</w:t>
        </w:r>
      </w:hyperlink>
      <w:r w:rsidRPr="00FE33D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11" w:history="1">
        <w:r w:rsidRPr="00FE33D2">
          <w:rPr>
            <w:rFonts w:ascii="Times New Roman" w:hAnsi="Times New Roman" w:cs="Times New Roman"/>
            <w:sz w:val="28"/>
            <w:szCs w:val="28"/>
          </w:rPr>
          <w:t>закона</w:t>
        </w:r>
      </w:hyperlink>
      <w:r w:rsidRPr="00FE33D2">
        <w:rPr>
          <w:rFonts w:ascii="Times New Roman" w:hAnsi="Times New Roman" w:cs="Times New Roman"/>
          <w:sz w:val="28"/>
          <w:szCs w:val="28"/>
        </w:rPr>
        <w:t xml:space="preserve"> от 10.01.2002 № 7-ФЗ «Об охране окружающей среды», </w:t>
      </w:r>
      <w:hyperlink r:id="rId12" w:history="1">
        <w:r w:rsidRPr="00FE33D2">
          <w:rPr>
            <w:rFonts w:ascii="Times New Roman" w:hAnsi="Times New Roman" w:cs="Times New Roman"/>
            <w:sz w:val="28"/>
            <w:szCs w:val="28"/>
          </w:rPr>
          <w:t>Устава</w:t>
        </w:r>
      </w:hyperlink>
      <w:r w:rsidRPr="00FE33D2">
        <w:rPr>
          <w:rFonts w:ascii="Times New Roman" w:hAnsi="Times New Roman" w:cs="Times New Roman"/>
          <w:sz w:val="28"/>
          <w:szCs w:val="28"/>
        </w:rPr>
        <w:t xml:space="preserve"> Нижнего Новгорода, других нормативных и законодательных актов. К вопросам местного значения городского округа относятся:</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организация мероприятий по охране окружающей среды;</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организация и развитие системы экологического образования, воспитание и формирование экологической культуры;</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соблюдение права каждого на получение достоверной информации о состоянии окружающей среды;</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создание и развитие современной инфраструктуры сбора отходов потребления;</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мероприятия по ликвидации </w:t>
      </w:r>
      <w:r w:rsidR="00C1070D" w:rsidRPr="00C1070D">
        <w:rPr>
          <w:rFonts w:ascii="Times New Roman" w:hAnsi="Times New Roman" w:cs="Times New Roman"/>
          <w:sz w:val="28"/>
          <w:szCs w:val="28"/>
        </w:rPr>
        <w:t>несанкционированных свалок в границах городов и наиболее опасных объектов накопленного экологического вреда окружающей среде</w:t>
      </w:r>
      <w:r w:rsidRPr="00FE33D2">
        <w:rPr>
          <w:rFonts w:ascii="Times New Roman" w:hAnsi="Times New Roman" w:cs="Times New Roman"/>
          <w:sz w:val="28"/>
          <w:szCs w:val="28"/>
        </w:rPr>
        <w:t>;</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ряд других вопросов.</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Для решения данных вопросов администрация города Нижнего Новгорода, в рамках своих полномочий, принимает все необходимые меры. Уполномоченным органом администрации Нижнего Новгорода в области охраны окружающей среды на территории города является муниципальное казенное учреждение «Комитет охраны окружающей среды и природных ресурсов города Нижнего Новгорода». Деятельность Комитета направлена на решение задач органов местного самоуправления в области охраны окружающей среды и природных ресурсов на территории муниципального образования Нижний Новгород:</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1. Мониторинг за состоянием окружающей среды.</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С целью комплексного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оценкой и прогнозом изменений состояния окружающей среды, на территории города Нижнего Новгорода осуществл</w:t>
      </w:r>
      <w:r w:rsidR="00144B76">
        <w:rPr>
          <w:rFonts w:ascii="Times New Roman" w:hAnsi="Times New Roman" w:cs="Times New Roman"/>
          <w:sz w:val="28"/>
          <w:szCs w:val="28"/>
        </w:rPr>
        <w:t>яется</w:t>
      </w:r>
      <w:r w:rsidRPr="00FE33D2">
        <w:rPr>
          <w:rFonts w:ascii="Times New Roman" w:hAnsi="Times New Roman" w:cs="Times New Roman"/>
          <w:sz w:val="28"/>
          <w:szCs w:val="28"/>
        </w:rPr>
        <w:t xml:space="preserve"> экологическ</w:t>
      </w:r>
      <w:r w:rsidR="00144B76">
        <w:rPr>
          <w:rFonts w:ascii="Times New Roman" w:hAnsi="Times New Roman" w:cs="Times New Roman"/>
          <w:sz w:val="28"/>
          <w:szCs w:val="28"/>
        </w:rPr>
        <w:t>ий</w:t>
      </w:r>
      <w:r w:rsidRPr="00FE33D2">
        <w:rPr>
          <w:rFonts w:ascii="Times New Roman" w:hAnsi="Times New Roman" w:cs="Times New Roman"/>
          <w:sz w:val="28"/>
          <w:szCs w:val="28"/>
        </w:rPr>
        <w:t xml:space="preserve"> мониторинг:</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Предоставление администрации города Нижнего Новгорода информации о состоянии загрязнения водных объектов и почвы в рекреационных зонах на территории города:</w:t>
      </w:r>
    </w:p>
    <w:p w:rsidR="00134F5E" w:rsidRPr="00FE33D2" w:rsidRDefault="00134F5E" w:rsidP="004B7F6F">
      <w:pPr>
        <w:pStyle w:val="ConsPlusNormal"/>
        <w:ind w:right="-285" w:firstLine="993"/>
        <w:rPr>
          <w:rFonts w:ascii="Times New Roman" w:hAnsi="Times New Roman" w:cs="Times New Roman"/>
          <w:sz w:val="28"/>
          <w:szCs w:val="28"/>
        </w:rPr>
      </w:pPr>
      <w:r w:rsidRPr="00FE33D2">
        <w:rPr>
          <w:rFonts w:ascii="Times New Roman" w:hAnsi="Times New Roman" w:cs="Times New Roman"/>
          <w:sz w:val="28"/>
          <w:szCs w:val="28"/>
        </w:rPr>
        <w:t>- Лабораторно-производственный контроль качества воды и почвы в зонах рекреации водных объектов города Нижнего Новгорода.</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Санитарно-эпидемиологическая экспертиза по объектам окружающей среды с результатами лабораторно-инструментальных исследований (вода, почва).</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2.</w:t>
      </w:r>
      <w:r w:rsidRPr="00FE33D2">
        <w:rPr>
          <w:rFonts w:ascii="Times New Roman" w:hAnsi="Times New Roman" w:cs="Times New Roman"/>
          <w:sz w:val="20"/>
        </w:rPr>
        <w:t xml:space="preserve"> </w:t>
      </w:r>
      <w:r w:rsidRPr="00FE33D2">
        <w:rPr>
          <w:rFonts w:ascii="Times New Roman" w:hAnsi="Times New Roman" w:cs="Times New Roman"/>
          <w:sz w:val="28"/>
          <w:szCs w:val="28"/>
        </w:rPr>
        <w:t>Аналитический контроль состояния окружающей среды на территории города Нижнего Новгорода:</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осуществление отборов проб  и проведение анализов природной и сточной воды, атмосферного воздуха и почвы по заданиям администрации города и природоохранных надзорных органов, сравнение с установленными нормативами.</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lastRenderedPageBreak/>
        <w:t>3. Эколого-просветительская деятельность.</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1) Участие в федеральных, областных и городских экологических форумах, конференциях, семинарах по поручению администрации города Нижнего Новгорода. Издание информационно-методических материалов:</w:t>
      </w:r>
    </w:p>
    <w:p w:rsidR="00134F5E" w:rsidRPr="00FE33D2" w:rsidRDefault="00C1070D" w:rsidP="004B7F6F">
      <w:pPr>
        <w:pStyle w:val="ConsPlusNormal"/>
        <w:ind w:right="-285" w:firstLine="993"/>
        <w:jc w:val="both"/>
        <w:rPr>
          <w:rFonts w:ascii="Times New Roman" w:hAnsi="Times New Roman" w:cs="Times New Roman"/>
          <w:sz w:val="28"/>
          <w:szCs w:val="28"/>
        </w:rPr>
      </w:pPr>
      <w:r>
        <w:rPr>
          <w:rFonts w:ascii="Times New Roman" w:hAnsi="Times New Roman" w:cs="Times New Roman"/>
          <w:sz w:val="28"/>
          <w:szCs w:val="28"/>
        </w:rPr>
        <w:t>опубликование</w:t>
      </w:r>
      <w:r w:rsidR="00134F5E" w:rsidRPr="00FE33D2">
        <w:rPr>
          <w:rFonts w:ascii="Times New Roman" w:hAnsi="Times New Roman" w:cs="Times New Roman"/>
          <w:sz w:val="28"/>
          <w:szCs w:val="28"/>
        </w:rPr>
        <w:t xml:space="preserve"> ежегодных докладов об экологической обстановке и природоохранной деятельности в Нижнем Новгороде;</w:t>
      </w:r>
    </w:p>
    <w:p w:rsidR="00134F5E" w:rsidRPr="00FE33D2" w:rsidRDefault="00C1070D" w:rsidP="004B7F6F">
      <w:pPr>
        <w:pStyle w:val="ConsPlusNormal"/>
        <w:ind w:right="-285" w:firstLine="993"/>
        <w:jc w:val="both"/>
        <w:rPr>
          <w:rFonts w:ascii="Times New Roman" w:hAnsi="Times New Roman" w:cs="Times New Roman"/>
          <w:sz w:val="28"/>
          <w:szCs w:val="28"/>
        </w:rPr>
      </w:pPr>
      <w:r>
        <w:rPr>
          <w:rFonts w:ascii="Times New Roman" w:hAnsi="Times New Roman" w:cs="Times New Roman"/>
          <w:sz w:val="28"/>
          <w:szCs w:val="28"/>
        </w:rPr>
        <w:t>распространение</w:t>
      </w:r>
      <w:r w:rsidR="00134F5E" w:rsidRPr="00FE33D2">
        <w:rPr>
          <w:rFonts w:ascii="Times New Roman" w:hAnsi="Times New Roman" w:cs="Times New Roman"/>
          <w:sz w:val="28"/>
          <w:szCs w:val="28"/>
        </w:rPr>
        <w:t xml:space="preserve"> информационных и познавательных материалов для детей дошкольного и школьного возраста.</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2) Организация и развитие системы экологического образования и воспитания и формирование экологической культуры:</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 xml:space="preserve">в детских дошкольных, школьных и других образовательных учреждениях </w:t>
      </w:r>
      <w:r w:rsidR="003F44DE" w:rsidRPr="00FE33D2">
        <w:rPr>
          <w:rFonts w:ascii="Times New Roman" w:hAnsi="Times New Roman" w:cs="Times New Roman"/>
          <w:sz w:val="28"/>
          <w:szCs w:val="28"/>
        </w:rPr>
        <w:t>проведение</w:t>
      </w:r>
      <w:r w:rsidRPr="00FE33D2">
        <w:rPr>
          <w:rFonts w:ascii="Times New Roman" w:hAnsi="Times New Roman" w:cs="Times New Roman"/>
          <w:sz w:val="28"/>
          <w:szCs w:val="28"/>
        </w:rPr>
        <w:t xml:space="preserve"> уроков экологии, конкурсов рисунка и других мероприятий;</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организация субботников, трудовых десантов, экологических акций.</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3) Организация и проведение экологических олимпиад, конкурсов, фестивалей, акций.</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Проблемы в сфере обращения с отходами приводят к неблагоприятным экологическим и экономическим последствиям, негативному воздействию на окружающую среду.</w:t>
      </w:r>
    </w:p>
    <w:p w:rsidR="00134F5E" w:rsidRPr="00FE33D2" w:rsidRDefault="00134F5E" w:rsidP="004B7F6F">
      <w:pPr>
        <w:pStyle w:val="ConsPlusNormal"/>
        <w:ind w:right="-285" w:firstLine="993"/>
        <w:jc w:val="both"/>
        <w:rPr>
          <w:rFonts w:ascii="Times New Roman" w:hAnsi="Times New Roman" w:cs="Times New Roman"/>
          <w:sz w:val="28"/>
          <w:szCs w:val="28"/>
        </w:rPr>
      </w:pPr>
      <w:r w:rsidRPr="00FE33D2">
        <w:rPr>
          <w:rFonts w:ascii="Times New Roman" w:hAnsi="Times New Roman" w:cs="Times New Roman"/>
          <w:sz w:val="28"/>
          <w:szCs w:val="28"/>
        </w:rPr>
        <w:t>Одни из причин, которые обуславливают развитие в негативной ситуации в сфере обращения отходов, является:</w:t>
      </w:r>
    </w:p>
    <w:p w:rsidR="00134F5E" w:rsidRPr="00FE33D2"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не соответствие объектов размещения отходов, экологическим и санитарным требованиям, используемые в сфере обращения с отходами;</w:t>
      </w:r>
    </w:p>
    <w:p w:rsidR="00134F5E" w:rsidRPr="00FE33D2"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накопленные проблемы предшествующих периодов (наличие значительного количества отходов, не утилизированных из-за отсутствия соответствующих технологий).</w:t>
      </w:r>
    </w:p>
    <w:p w:rsidR="00134F5E"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Модернизация инфраструктуры сбора и транспортирования отходов путем приобретения мусорных контейнеров и (или) бункеров и создание (обустройство) контейнерных площадок реш</w:t>
      </w:r>
      <w:r w:rsidR="000F05F6">
        <w:rPr>
          <w:rFonts w:ascii="Times New Roman" w:hAnsi="Times New Roman" w:cs="Times New Roman"/>
          <w:sz w:val="28"/>
          <w:szCs w:val="28"/>
        </w:rPr>
        <w:t>ает</w:t>
      </w:r>
      <w:r w:rsidRPr="00FE33D2">
        <w:rPr>
          <w:rFonts w:ascii="Times New Roman" w:hAnsi="Times New Roman" w:cs="Times New Roman"/>
          <w:sz w:val="28"/>
          <w:szCs w:val="28"/>
        </w:rPr>
        <w:t xml:space="preserve"> часть проблем в сфере обращения с отходами.</w:t>
      </w:r>
    </w:p>
    <w:p w:rsidR="00134F5E" w:rsidRDefault="00164B18" w:rsidP="004B7F6F">
      <w:pPr>
        <w:pStyle w:val="ConsPlusNormal"/>
        <w:ind w:right="-285" w:firstLine="709"/>
        <w:jc w:val="both"/>
        <w:rPr>
          <w:rFonts w:ascii="Times New Roman" w:hAnsi="Times New Roman" w:cs="Times New Roman"/>
          <w:sz w:val="28"/>
          <w:szCs w:val="28"/>
        </w:rPr>
      </w:pPr>
      <w:r w:rsidRPr="00793F6C">
        <w:rPr>
          <w:rFonts w:ascii="Times New Roman" w:hAnsi="Times New Roman" w:cs="Times New Roman"/>
          <w:sz w:val="28"/>
          <w:szCs w:val="28"/>
        </w:rPr>
        <w:t>Поскольку л</w:t>
      </w:r>
      <w:r w:rsidR="00A90AA4" w:rsidRPr="00793F6C">
        <w:rPr>
          <w:rFonts w:ascii="Times New Roman" w:hAnsi="Times New Roman" w:cs="Times New Roman"/>
          <w:sz w:val="28"/>
          <w:szCs w:val="28"/>
        </w:rPr>
        <w:t xml:space="preserve">иквидация накопленного вреда окружающей среде </w:t>
      </w:r>
      <w:r w:rsidR="00207A1B" w:rsidRPr="00793F6C">
        <w:rPr>
          <w:rFonts w:ascii="Times New Roman" w:hAnsi="Times New Roman" w:cs="Times New Roman"/>
          <w:sz w:val="28"/>
          <w:szCs w:val="28"/>
        </w:rPr>
        <w:t>- это одно</w:t>
      </w:r>
      <w:r w:rsidR="00A90AA4" w:rsidRPr="00793F6C">
        <w:rPr>
          <w:rFonts w:ascii="Times New Roman" w:hAnsi="Times New Roman" w:cs="Times New Roman"/>
          <w:sz w:val="28"/>
          <w:szCs w:val="28"/>
        </w:rPr>
        <w:t xml:space="preserve"> из условий улучшения качества окружающей среды, комфортной и безопасной среды для жизни</w:t>
      </w:r>
      <w:r w:rsidRPr="00793F6C">
        <w:rPr>
          <w:rFonts w:ascii="Times New Roman" w:hAnsi="Times New Roman" w:cs="Times New Roman"/>
          <w:sz w:val="28"/>
          <w:szCs w:val="28"/>
        </w:rPr>
        <w:t xml:space="preserve">, то </w:t>
      </w:r>
      <w:r>
        <w:rPr>
          <w:rFonts w:ascii="Times New Roman" w:hAnsi="Times New Roman" w:cs="Times New Roman"/>
          <w:sz w:val="28"/>
          <w:szCs w:val="28"/>
        </w:rPr>
        <w:t>в</w:t>
      </w:r>
      <w:r w:rsidR="00134F5E" w:rsidRPr="00FE33D2">
        <w:rPr>
          <w:rFonts w:ascii="Times New Roman" w:hAnsi="Times New Roman" w:cs="Times New Roman"/>
          <w:sz w:val="28"/>
          <w:szCs w:val="28"/>
        </w:rPr>
        <w:t>ажны</w:t>
      </w:r>
      <w:r w:rsidR="00207A1B">
        <w:rPr>
          <w:rFonts w:ascii="Times New Roman" w:hAnsi="Times New Roman" w:cs="Times New Roman"/>
          <w:sz w:val="28"/>
          <w:szCs w:val="28"/>
        </w:rPr>
        <w:t>м</w:t>
      </w:r>
      <w:r w:rsidR="00134F5E" w:rsidRPr="00FE33D2">
        <w:rPr>
          <w:rFonts w:ascii="Times New Roman" w:hAnsi="Times New Roman" w:cs="Times New Roman"/>
          <w:sz w:val="28"/>
          <w:szCs w:val="28"/>
        </w:rPr>
        <w:t xml:space="preserve"> направлением работы является ликвидация несанкционированных свалок в границах городов и наиболее опасных объектов накопленного экологического вреда окружающей среде, </w:t>
      </w:r>
      <w:r w:rsidRPr="00793F6C">
        <w:rPr>
          <w:rFonts w:ascii="Times New Roman" w:hAnsi="Times New Roman" w:cs="Times New Roman"/>
          <w:sz w:val="28"/>
          <w:szCs w:val="28"/>
        </w:rPr>
        <w:t>в рамках федерального проекта «Чистая страна» национального проекта «Экология»</w:t>
      </w:r>
      <w:r w:rsidR="00A90AA4">
        <w:rPr>
          <w:rFonts w:ascii="Times New Roman" w:hAnsi="Times New Roman" w:cs="Times New Roman"/>
          <w:sz w:val="28"/>
          <w:szCs w:val="28"/>
        </w:rPr>
        <w:t>.</w:t>
      </w:r>
    </w:p>
    <w:p w:rsidR="00793F6C" w:rsidRPr="00793F6C" w:rsidRDefault="000F05F6" w:rsidP="004B7F6F">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В</w:t>
      </w:r>
      <w:r w:rsidR="00793F6C" w:rsidRPr="00793F6C">
        <w:rPr>
          <w:rFonts w:ascii="Times New Roman" w:hAnsi="Times New Roman" w:cs="Times New Roman"/>
          <w:sz w:val="28"/>
          <w:szCs w:val="28"/>
        </w:rPr>
        <w:t xml:space="preserve"> рамках федерального проекта «Чистая страна» к реализации в части ликвидации свалок в границах городов</w:t>
      </w:r>
      <w:r>
        <w:rPr>
          <w:rFonts w:ascii="Times New Roman" w:hAnsi="Times New Roman" w:cs="Times New Roman"/>
          <w:sz w:val="28"/>
          <w:szCs w:val="28"/>
        </w:rPr>
        <w:t xml:space="preserve"> запланированы</w:t>
      </w:r>
      <w:r w:rsidR="00793F6C" w:rsidRPr="00793F6C">
        <w:rPr>
          <w:rFonts w:ascii="Times New Roman" w:hAnsi="Times New Roman" w:cs="Times New Roman"/>
          <w:sz w:val="28"/>
          <w:szCs w:val="28"/>
        </w:rPr>
        <w:t>:</w:t>
      </w: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
        <w:gridCol w:w="7766"/>
        <w:gridCol w:w="1559"/>
      </w:tblGrid>
      <w:tr w:rsidR="00793F6C" w:rsidRPr="00793F6C" w:rsidTr="004B7F6F">
        <w:tc>
          <w:tcPr>
            <w:tcW w:w="740" w:type="dxa"/>
          </w:tcPr>
          <w:p w:rsidR="00793F6C" w:rsidRPr="00793F6C" w:rsidRDefault="00793F6C" w:rsidP="00F336BD">
            <w:pPr>
              <w:pStyle w:val="ConsPlusNormal"/>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766" w:type="dxa"/>
          </w:tcPr>
          <w:p w:rsidR="00793F6C" w:rsidRPr="00793F6C" w:rsidRDefault="00793F6C" w:rsidP="00F336BD">
            <w:pPr>
              <w:pStyle w:val="ConsPlusNormal"/>
              <w:jc w:val="both"/>
              <w:rPr>
                <w:rFonts w:ascii="Times New Roman" w:hAnsi="Times New Roman" w:cs="Times New Roman"/>
                <w:sz w:val="28"/>
                <w:szCs w:val="28"/>
              </w:rPr>
            </w:pPr>
            <w:r w:rsidRPr="00793F6C">
              <w:rPr>
                <w:rFonts w:ascii="Times New Roman" w:hAnsi="Times New Roman" w:cs="Times New Roman"/>
                <w:sz w:val="28"/>
                <w:szCs w:val="28"/>
              </w:rPr>
              <w:t>Ликвидация выявленных несанкционированных свалок в границах городов</w:t>
            </w:r>
          </w:p>
        </w:tc>
        <w:tc>
          <w:tcPr>
            <w:tcW w:w="1559" w:type="dxa"/>
          </w:tcPr>
          <w:p w:rsidR="00793F6C" w:rsidRPr="00793F6C" w:rsidRDefault="00793F6C" w:rsidP="00F336BD">
            <w:pPr>
              <w:pStyle w:val="ConsPlusNormal"/>
              <w:jc w:val="center"/>
              <w:rPr>
                <w:rFonts w:ascii="Times New Roman" w:hAnsi="Times New Roman" w:cs="Times New Roman"/>
                <w:sz w:val="28"/>
                <w:szCs w:val="28"/>
              </w:rPr>
            </w:pPr>
            <w:r w:rsidRPr="00793F6C">
              <w:rPr>
                <w:rFonts w:ascii="Times New Roman" w:hAnsi="Times New Roman" w:cs="Times New Roman"/>
                <w:sz w:val="28"/>
                <w:szCs w:val="28"/>
              </w:rPr>
              <w:t>Срок реализации</w:t>
            </w:r>
          </w:p>
        </w:tc>
      </w:tr>
      <w:tr w:rsidR="00793F6C" w:rsidRPr="00793F6C" w:rsidTr="004B7F6F">
        <w:tc>
          <w:tcPr>
            <w:tcW w:w="740" w:type="dxa"/>
          </w:tcPr>
          <w:p w:rsidR="00793F6C" w:rsidRPr="00793F6C" w:rsidRDefault="00793F6C" w:rsidP="00F336BD">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793F6C">
              <w:rPr>
                <w:rFonts w:ascii="Times New Roman" w:hAnsi="Times New Roman" w:cs="Times New Roman"/>
                <w:sz w:val="28"/>
                <w:szCs w:val="28"/>
              </w:rPr>
              <w:t>.</w:t>
            </w:r>
          </w:p>
        </w:tc>
        <w:tc>
          <w:tcPr>
            <w:tcW w:w="7766" w:type="dxa"/>
          </w:tcPr>
          <w:p w:rsidR="00793F6C" w:rsidRPr="00793F6C" w:rsidRDefault="00793F6C" w:rsidP="00F336BD">
            <w:pPr>
              <w:pStyle w:val="ConsPlusNormal"/>
              <w:jc w:val="both"/>
              <w:rPr>
                <w:rFonts w:ascii="Times New Roman" w:hAnsi="Times New Roman" w:cs="Times New Roman"/>
                <w:sz w:val="28"/>
                <w:szCs w:val="28"/>
              </w:rPr>
            </w:pPr>
            <w:r w:rsidRPr="00793F6C">
              <w:rPr>
                <w:rFonts w:ascii="Times New Roman" w:hAnsi="Times New Roman" w:cs="Times New Roman"/>
                <w:sz w:val="28"/>
                <w:szCs w:val="28"/>
              </w:rPr>
              <w:t xml:space="preserve">Рекультивация земельного участка, занятого свалкой отходов с адресным ориентиром: </w:t>
            </w:r>
            <w:proofErr w:type="gramStart"/>
            <w:r w:rsidRPr="00793F6C">
              <w:rPr>
                <w:rFonts w:ascii="Times New Roman" w:hAnsi="Times New Roman" w:cs="Times New Roman"/>
                <w:sz w:val="28"/>
                <w:szCs w:val="28"/>
              </w:rPr>
              <w:t>г</w:t>
            </w:r>
            <w:proofErr w:type="gramEnd"/>
            <w:r w:rsidRPr="00793F6C">
              <w:rPr>
                <w:rFonts w:ascii="Times New Roman" w:hAnsi="Times New Roman" w:cs="Times New Roman"/>
                <w:sz w:val="28"/>
                <w:szCs w:val="28"/>
              </w:rPr>
              <w:t>. Нижний Новгород, Московский район, Московское шоссе, д. 473, д. 475</w:t>
            </w:r>
          </w:p>
        </w:tc>
        <w:tc>
          <w:tcPr>
            <w:tcW w:w="1559" w:type="dxa"/>
          </w:tcPr>
          <w:p w:rsidR="00793F6C" w:rsidRPr="00793F6C" w:rsidRDefault="000702FF" w:rsidP="00F336BD">
            <w:pPr>
              <w:pStyle w:val="ConsPlusNormal"/>
              <w:jc w:val="center"/>
              <w:rPr>
                <w:rFonts w:ascii="Times New Roman" w:hAnsi="Times New Roman" w:cs="Times New Roman"/>
                <w:sz w:val="28"/>
                <w:szCs w:val="28"/>
              </w:rPr>
            </w:pPr>
            <w:r>
              <w:rPr>
                <w:rFonts w:ascii="Times New Roman" w:hAnsi="Times New Roman" w:cs="Times New Roman"/>
                <w:sz w:val="28"/>
                <w:szCs w:val="28"/>
              </w:rPr>
              <w:t>2022-</w:t>
            </w:r>
            <w:r w:rsidR="00793F6C" w:rsidRPr="00793F6C">
              <w:rPr>
                <w:rFonts w:ascii="Times New Roman" w:hAnsi="Times New Roman" w:cs="Times New Roman"/>
                <w:sz w:val="28"/>
                <w:szCs w:val="28"/>
              </w:rPr>
              <w:t>2023</w:t>
            </w:r>
          </w:p>
        </w:tc>
      </w:tr>
      <w:tr w:rsidR="00793F6C" w:rsidRPr="00793F6C" w:rsidTr="004B7F6F">
        <w:tc>
          <w:tcPr>
            <w:tcW w:w="740" w:type="dxa"/>
          </w:tcPr>
          <w:p w:rsidR="00793F6C" w:rsidRPr="00793F6C" w:rsidRDefault="00793F6C" w:rsidP="00F336BD">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793F6C">
              <w:rPr>
                <w:rFonts w:ascii="Times New Roman" w:hAnsi="Times New Roman" w:cs="Times New Roman"/>
                <w:sz w:val="28"/>
                <w:szCs w:val="28"/>
              </w:rPr>
              <w:t>.</w:t>
            </w:r>
          </w:p>
        </w:tc>
        <w:tc>
          <w:tcPr>
            <w:tcW w:w="7766" w:type="dxa"/>
          </w:tcPr>
          <w:p w:rsidR="00793F6C" w:rsidRPr="00793F6C" w:rsidRDefault="00793F6C" w:rsidP="00F336BD">
            <w:pPr>
              <w:pStyle w:val="ConsPlusNormal"/>
              <w:jc w:val="both"/>
              <w:rPr>
                <w:rFonts w:ascii="Times New Roman" w:hAnsi="Times New Roman" w:cs="Times New Roman"/>
                <w:sz w:val="28"/>
                <w:szCs w:val="28"/>
              </w:rPr>
            </w:pPr>
            <w:r w:rsidRPr="00793F6C">
              <w:rPr>
                <w:rFonts w:ascii="Times New Roman" w:hAnsi="Times New Roman" w:cs="Times New Roman"/>
                <w:sz w:val="28"/>
                <w:szCs w:val="28"/>
              </w:rPr>
              <w:t xml:space="preserve">Рекультивация земельного участка, занятого свалкой отходов с адресным ориентиром: </w:t>
            </w:r>
            <w:proofErr w:type="gramStart"/>
            <w:r w:rsidRPr="00793F6C">
              <w:rPr>
                <w:rFonts w:ascii="Times New Roman" w:hAnsi="Times New Roman" w:cs="Times New Roman"/>
                <w:sz w:val="28"/>
                <w:szCs w:val="28"/>
              </w:rPr>
              <w:t>г</w:t>
            </w:r>
            <w:proofErr w:type="gramEnd"/>
            <w:r w:rsidRPr="00793F6C">
              <w:rPr>
                <w:rFonts w:ascii="Times New Roman" w:hAnsi="Times New Roman" w:cs="Times New Roman"/>
                <w:sz w:val="28"/>
                <w:szCs w:val="28"/>
              </w:rPr>
              <w:t xml:space="preserve">. Нижний Новгород, ул. </w:t>
            </w:r>
            <w:proofErr w:type="spellStart"/>
            <w:r w:rsidRPr="00793F6C">
              <w:rPr>
                <w:rFonts w:ascii="Times New Roman" w:hAnsi="Times New Roman" w:cs="Times New Roman"/>
                <w:sz w:val="28"/>
                <w:szCs w:val="28"/>
              </w:rPr>
              <w:t>Заовражная</w:t>
            </w:r>
            <w:proofErr w:type="spellEnd"/>
          </w:p>
        </w:tc>
        <w:tc>
          <w:tcPr>
            <w:tcW w:w="1559" w:type="dxa"/>
          </w:tcPr>
          <w:p w:rsidR="00793F6C" w:rsidRPr="00793F6C" w:rsidRDefault="000702FF" w:rsidP="00F336BD">
            <w:pPr>
              <w:pStyle w:val="ConsPlusNormal"/>
              <w:jc w:val="center"/>
              <w:rPr>
                <w:rFonts w:ascii="Times New Roman" w:hAnsi="Times New Roman" w:cs="Times New Roman"/>
                <w:sz w:val="28"/>
                <w:szCs w:val="28"/>
              </w:rPr>
            </w:pPr>
            <w:r>
              <w:rPr>
                <w:rFonts w:ascii="Times New Roman" w:hAnsi="Times New Roman" w:cs="Times New Roman"/>
                <w:sz w:val="28"/>
                <w:szCs w:val="28"/>
              </w:rPr>
              <w:t>2022-</w:t>
            </w:r>
            <w:r w:rsidR="00793F6C" w:rsidRPr="00793F6C">
              <w:rPr>
                <w:rFonts w:ascii="Times New Roman" w:hAnsi="Times New Roman" w:cs="Times New Roman"/>
                <w:sz w:val="28"/>
                <w:szCs w:val="28"/>
              </w:rPr>
              <w:t>2023</w:t>
            </w:r>
          </w:p>
        </w:tc>
      </w:tr>
    </w:tbl>
    <w:p w:rsidR="000702FF" w:rsidRDefault="000702FF" w:rsidP="000702FF">
      <w:pPr>
        <w:pStyle w:val="ConsPlusNormal"/>
        <w:ind w:left="142" w:right="-285" w:firstLine="709"/>
        <w:jc w:val="both"/>
        <w:rPr>
          <w:rFonts w:ascii="Times New Roman" w:hAnsi="Times New Roman" w:cs="Times New Roman"/>
          <w:sz w:val="28"/>
          <w:szCs w:val="28"/>
        </w:rPr>
      </w:pPr>
      <w:r w:rsidRPr="000702FF">
        <w:rPr>
          <w:rFonts w:ascii="Times New Roman" w:hAnsi="Times New Roman" w:cs="Times New Roman"/>
          <w:sz w:val="28"/>
          <w:szCs w:val="28"/>
        </w:rPr>
        <w:lastRenderedPageBreak/>
        <w:t>При реализации федерального проекта «Чистая страна» в части ликвидации свалок в границах городов в 2023 году достигаются следующие непосредственные результаты:</w:t>
      </w:r>
    </w:p>
    <w:tbl>
      <w:tblPr>
        <w:tblStyle w:val="af0"/>
        <w:tblW w:w="10065" w:type="dxa"/>
        <w:tblInd w:w="-34" w:type="dxa"/>
        <w:tblLook w:val="04A0"/>
      </w:tblPr>
      <w:tblGrid>
        <w:gridCol w:w="5671"/>
        <w:gridCol w:w="2835"/>
        <w:gridCol w:w="1559"/>
      </w:tblGrid>
      <w:tr w:rsidR="000702FF" w:rsidRPr="004B7F6F" w:rsidTr="004B7F6F">
        <w:tc>
          <w:tcPr>
            <w:tcW w:w="10065" w:type="dxa"/>
            <w:gridSpan w:val="3"/>
          </w:tcPr>
          <w:p w:rsidR="000702FF" w:rsidRDefault="000702FF" w:rsidP="000702FF">
            <w:pPr>
              <w:pStyle w:val="ConsPlusNormal"/>
              <w:ind w:right="-285"/>
              <w:jc w:val="both"/>
              <w:rPr>
                <w:rFonts w:ascii="Times New Roman" w:hAnsi="Times New Roman" w:cs="Times New Roman"/>
                <w:sz w:val="28"/>
                <w:szCs w:val="28"/>
              </w:rPr>
            </w:pPr>
            <w:r w:rsidRPr="000702FF">
              <w:rPr>
                <w:rFonts w:ascii="Times New Roman" w:hAnsi="Times New Roman" w:cs="Times New Roman"/>
                <w:sz w:val="28"/>
                <w:szCs w:val="28"/>
              </w:rPr>
              <w:t>Ликвидация несанкционированных свалок в границах городов</w:t>
            </w:r>
          </w:p>
        </w:tc>
      </w:tr>
      <w:tr w:rsidR="000702FF" w:rsidRPr="004B7F6F" w:rsidTr="004B7F6F">
        <w:tc>
          <w:tcPr>
            <w:tcW w:w="5671" w:type="dxa"/>
          </w:tcPr>
          <w:p w:rsidR="000702FF" w:rsidRDefault="000702FF" w:rsidP="004B7F6F">
            <w:pPr>
              <w:pStyle w:val="ConsPlusNormal"/>
              <w:jc w:val="both"/>
              <w:rPr>
                <w:rFonts w:ascii="Times New Roman" w:hAnsi="Times New Roman" w:cs="Times New Roman"/>
                <w:sz w:val="28"/>
                <w:szCs w:val="28"/>
              </w:rPr>
            </w:pPr>
            <w:r w:rsidRPr="000702FF">
              <w:rPr>
                <w:rFonts w:ascii="Times New Roman" w:hAnsi="Times New Roman" w:cs="Times New Roman"/>
                <w:sz w:val="28"/>
                <w:szCs w:val="28"/>
              </w:rPr>
              <w:t>Ликвидированы несанкционированные свалки в границах городов</w:t>
            </w:r>
          </w:p>
        </w:tc>
        <w:tc>
          <w:tcPr>
            <w:tcW w:w="2835" w:type="dxa"/>
          </w:tcPr>
          <w:p w:rsidR="000702FF" w:rsidRDefault="000702FF" w:rsidP="000702FF">
            <w:pPr>
              <w:pStyle w:val="ConsPlusNormal"/>
              <w:ind w:right="-285"/>
              <w:jc w:val="both"/>
              <w:rPr>
                <w:rFonts w:ascii="Times New Roman" w:hAnsi="Times New Roman" w:cs="Times New Roman"/>
                <w:sz w:val="28"/>
                <w:szCs w:val="28"/>
              </w:rPr>
            </w:pPr>
            <w:r w:rsidRPr="000702FF">
              <w:rPr>
                <w:rFonts w:ascii="Times New Roman" w:hAnsi="Times New Roman" w:cs="Times New Roman"/>
                <w:sz w:val="28"/>
                <w:szCs w:val="28"/>
              </w:rPr>
              <w:t>шт.</w:t>
            </w:r>
          </w:p>
        </w:tc>
        <w:tc>
          <w:tcPr>
            <w:tcW w:w="1559" w:type="dxa"/>
          </w:tcPr>
          <w:p w:rsidR="000702FF" w:rsidRDefault="000702FF" w:rsidP="000702FF">
            <w:pPr>
              <w:pStyle w:val="ConsPlusNormal"/>
              <w:ind w:right="-285"/>
              <w:jc w:val="both"/>
              <w:rPr>
                <w:rFonts w:ascii="Times New Roman" w:hAnsi="Times New Roman" w:cs="Times New Roman"/>
                <w:sz w:val="28"/>
                <w:szCs w:val="28"/>
              </w:rPr>
            </w:pPr>
            <w:r w:rsidRPr="000702FF">
              <w:rPr>
                <w:rFonts w:ascii="Times New Roman" w:hAnsi="Times New Roman" w:cs="Times New Roman"/>
                <w:sz w:val="28"/>
                <w:szCs w:val="28"/>
              </w:rPr>
              <w:t>2</w:t>
            </w:r>
          </w:p>
        </w:tc>
      </w:tr>
      <w:tr w:rsidR="000702FF" w:rsidRPr="004B7F6F" w:rsidTr="004B7F6F">
        <w:tc>
          <w:tcPr>
            <w:tcW w:w="5671" w:type="dxa"/>
          </w:tcPr>
          <w:p w:rsidR="000702FF" w:rsidRDefault="000702FF" w:rsidP="004B7F6F">
            <w:pPr>
              <w:pStyle w:val="ConsPlusNormal"/>
              <w:ind w:right="34"/>
              <w:jc w:val="both"/>
              <w:rPr>
                <w:rFonts w:ascii="Times New Roman" w:hAnsi="Times New Roman" w:cs="Times New Roman"/>
                <w:sz w:val="28"/>
                <w:szCs w:val="28"/>
              </w:rPr>
            </w:pPr>
            <w:r>
              <w:rPr>
                <w:rFonts w:ascii="Times New Roman" w:hAnsi="Times New Roman" w:cs="Times New Roman"/>
                <w:sz w:val="28"/>
                <w:szCs w:val="28"/>
              </w:rPr>
              <w:t>Численность</w:t>
            </w:r>
            <w:r w:rsidRPr="000702FF">
              <w:rPr>
                <w:rFonts w:ascii="Times New Roman" w:hAnsi="Times New Roman" w:cs="Times New Roman"/>
                <w:sz w:val="28"/>
                <w:szCs w:val="28"/>
              </w:rPr>
              <w:t xml:space="preserve"> населения, </w:t>
            </w:r>
            <w:r>
              <w:rPr>
                <w:rFonts w:ascii="Times New Roman" w:hAnsi="Times New Roman" w:cs="Times New Roman"/>
                <w:sz w:val="28"/>
                <w:szCs w:val="28"/>
              </w:rPr>
              <w:t xml:space="preserve">качество жизни </w:t>
            </w:r>
            <w:r w:rsidRPr="000702FF">
              <w:rPr>
                <w:rFonts w:ascii="Times New Roman" w:hAnsi="Times New Roman" w:cs="Times New Roman"/>
                <w:sz w:val="28"/>
                <w:szCs w:val="28"/>
              </w:rPr>
              <w:t xml:space="preserve">которого </w:t>
            </w:r>
            <w:r>
              <w:rPr>
                <w:rFonts w:ascii="Times New Roman" w:hAnsi="Times New Roman" w:cs="Times New Roman"/>
                <w:sz w:val="28"/>
                <w:szCs w:val="28"/>
              </w:rPr>
              <w:t xml:space="preserve">улучшится </w:t>
            </w:r>
            <w:r w:rsidRPr="000702FF">
              <w:rPr>
                <w:rFonts w:ascii="Times New Roman" w:hAnsi="Times New Roman" w:cs="Times New Roman"/>
                <w:sz w:val="28"/>
                <w:szCs w:val="28"/>
              </w:rPr>
              <w:t xml:space="preserve">в </w:t>
            </w:r>
            <w:r>
              <w:rPr>
                <w:rFonts w:ascii="Times New Roman" w:hAnsi="Times New Roman" w:cs="Times New Roman"/>
                <w:sz w:val="28"/>
                <w:szCs w:val="28"/>
              </w:rPr>
              <w:t xml:space="preserve">связи </w:t>
            </w:r>
            <w:r w:rsidRPr="000702FF">
              <w:rPr>
                <w:rFonts w:ascii="Times New Roman" w:hAnsi="Times New Roman" w:cs="Times New Roman"/>
                <w:sz w:val="28"/>
                <w:szCs w:val="28"/>
              </w:rPr>
              <w:t>с ликвидацией несанкционированных свалок в границах городов</w:t>
            </w:r>
          </w:p>
        </w:tc>
        <w:tc>
          <w:tcPr>
            <w:tcW w:w="2835" w:type="dxa"/>
          </w:tcPr>
          <w:p w:rsidR="000702FF" w:rsidRDefault="000702FF" w:rsidP="000702FF">
            <w:pPr>
              <w:pStyle w:val="ConsPlusNormal"/>
              <w:ind w:right="-285"/>
              <w:jc w:val="both"/>
              <w:rPr>
                <w:rFonts w:ascii="Times New Roman" w:hAnsi="Times New Roman" w:cs="Times New Roman"/>
                <w:sz w:val="28"/>
                <w:szCs w:val="28"/>
              </w:rPr>
            </w:pPr>
            <w:r w:rsidRPr="000702FF">
              <w:rPr>
                <w:rFonts w:ascii="Times New Roman" w:hAnsi="Times New Roman" w:cs="Times New Roman"/>
                <w:sz w:val="28"/>
                <w:szCs w:val="28"/>
              </w:rPr>
              <w:t>тысяча человек</w:t>
            </w:r>
          </w:p>
        </w:tc>
        <w:tc>
          <w:tcPr>
            <w:tcW w:w="1559" w:type="dxa"/>
          </w:tcPr>
          <w:p w:rsidR="000702FF" w:rsidRDefault="000702FF" w:rsidP="000702FF">
            <w:pPr>
              <w:pStyle w:val="ConsPlusNormal"/>
              <w:ind w:right="-285"/>
              <w:jc w:val="both"/>
              <w:rPr>
                <w:rFonts w:ascii="Times New Roman" w:hAnsi="Times New Roman" w:cs="Times New Roman"/>
                <w:sz w:val="28"/>
                <w:szCs w:val="28"/>
              </w:rPr>
            </w:pPr>
            <w:r w:rsidRPr="000702FF">
              <w:rPr>
                <w:rFonts w:ascii="Times New Roman" w:hAnsi="Times New Roman" w:cs="Times New Roman"/>
                <w:sz w:val="28"/>
                <w:szCs w:val="28"/>
              </w:rPr>
              <w:t>1 263,65*</w:t>
            </w:r>
          </w:p>
        </w:tc>
      </w:tr>
    </w:tbl>
    <w:p w:rsidR="000702FF" w:rsidRPr="00793F6C" w:rsidRDefault="000702FF" w:rsidP="004B7F6F">
      <w:pPr>
        <w:pStyle w:val="ConsPlusNormal"/>
        <w:ind w:right="-285" w:firstLine="709"/>
        <w:jc w:val="both"/>
        <w:rPr>
          <w:rFonts w:ascii="Times New Roman" w:hAnsi="Times New Roman" w:cs="Times New Roman"/>
          <w:sz w:val="28"/>
          <w:szCs w:val="28"/>
        </w:rPr>
      </w:pPr>
      <w:r w:rsidRPr="000702FF">
        <w:rPr>
          <w:rFonts w:ascii="Times New Roman" w:hAnsi="Times New Roman" w:cs="Times New Roman"/>
          <w:sz w:val="28"/>
          <w:szCs w:val="28"/>
        </w:rPr>
        <w:t>*Сведения о численности населения</w:t>
      </w:r>
      <w:r w:rsidRPr="004B7F6F">
        <w:rPr>
          <w:rFonts w:ascii="Times New Roman" w:hAnsi="Times New Roman" w:cs="Times New Roman"/>
          <w:sz w:val="28"/>
          <w:szCs w:val="28"/>
        </w:rPr>
        <w:t xml:space="preserve"> города Нижнего Новгорода по данным Территориального органа Федеральной службы государственной статистики по Нижегородской области</w:t>
      </w:r>
      <w:r w:rsidR="004B7F6F" w:rsidRPr="004B7F6F">
        <w:rPr>
          <w:rFonts w:ascii="Times New Roman" w:hAnsi="Times New Roman" w:cs="Times New Roman"/>
          <w:sz w:val="28"/>
          <w:szCs w:val="28"/>
        </w:rPr>
        <w:t xml:space="preserve"> </w:t>
      </w:r>
      <w:r w:rsidRPr="004B7F6F">
        <w:rPr>
          <w:rFonts w:ascii="Times New Roman" w:hAnsi="Times New Roman" w:cs="Times New Roman"/>
          <w:sz w:val="28"/>
          <w:szCs w:val="28"/>
        </w:rPr>
        <w:t>на 01.01.2021</w:t>
      </w:r>
      <w:r w:rsidR="004B7F6F" w:rsidRPr="004B7F6F">
        <w:rPr>
          <w:rFonts w:ascii="Times New Roman" w:hAnsi="Times New Roman" w:cs="Times New Roman"/>
          <w:sz w:val="28"/>
          <w:szCs w:val="28"/>
        </w:rPr>
        <w:t xml:space="preserve"> </w:t>
      </w:r>
      <w:r w:rsidRPr="004B7F6F">
        <w:rPr>
          <w:rFonts w:ascii="Times New Roman" w:hAnsi="Times New Roman" w:cs="Times New Roman"/>
          <w:sz w:val="28"/>
          <w:szCs w:val="28"/>
        </w:rPr>
        <w:t>г</w:t>
      </w:r>
      <w:r w:rsidR="004B7F6F" w:rsidRPr="004B7F6F">
        <w:rPr>
          <w:rFonts w:ascii="Times New Roman" w:hAnsi="Times New Roman" w:cs="Times New Roman"/>
          <w:sz w:val="28"/>
          <w:szCs w:val="28"/>
        </w:rPr>
        <w:t>.</w:t>
      </w:r>
    </w:p>
    <w:p w:rsidR="00134F5E"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 xml:space="preserve">На территории города Нижнего Новгорода, по </w:t>
      </w:r>
      <w:r w:rsidR="00FC4746">
        <w:rPr>
          <w:rFonts w:ascii="Times New Roman" w:hAnsi="Times New Roman" w:cs="Times New Roman"/>
          <w:sz w:val="28"/>
          <w:szCs w:val="28"/>
        </w:rPr>
        <w:t>информации</w:t>
      </w:r>
      <w:r w:rsidRPr="00FE33D2">
        <w:rPr>
          <w:rFonts w:ascii="Times New Roman" w:hAnsi="Times New Roman" w:cs="Times New Roman"/>
          <w:sz w:val="28"/>
          <w:szCs w:val="28"/>
        </w:rPr>
        <w:t xml:space="preserve"> </w:t>
      </w:r>
      <w:r w:rsidR="00FA4F96" w:rsidRPr="00FA4F96">
        <w:rPr>
          <w:rFonts w:ascii="Times New Roman" w:hAnsi="Times New Roman" w:cs="Times New Roman"/>
          <w:sz w:val="28"/>
          <w:szCs w:val="28"/>
        </w:rPr>
        <w:t xml:space="preserve">Комитета ветеринарии Нижегородской области </w:t>
      </w:r>
      <w:r w:rsidRPr="00FE33D2">
        <w:rPr>
          <w:rFonts w:ascii="Times New Roman" w:hAnsi="Times New Roman" w:cs="Times New Roman"/>
          <w:sz w:val="28"/>
          <w:szCs w:val="28"/>
        </w:rPr>
        <w:t xml:space="preserve">на </w:t>
      </w:r>
      <w:r w:rsidR="00FC4746">
        <w:rPr>
          <w:rFonts w:ascii="Times New Roman" w:hAnsi="Times New Roman" w:cs="Times New Roman"/>
          <w:sz w:val="28"/>
          <w:szCs w:val="28"/>
        </w:rPr>
        <w:t>окт</w:t>
      </w:r>
      <w:r w:rsidRPr="00FE33D2">
        <w:rPr>
          <w:rFonts w:ascii="Times New Roman" w:hAnsi="Times New Roman" w:cs="Times New Roman"/>
          <w:sz w:val="28"/>
          <w:szCs w:val="28"/>
        </w:rPr>
        <w:t>ябрь 20</w:t>
      </w:r>
      <w:r w:rsidR="00FC4746">
        <w:rPr>
          <w:rFonts w:ascii="Times New Roman" w:hAnsi="Times New Roman" w:cs="Times New Roman"/>
          <w:sz w:val="28"/>
          <w:szCs w:val="28"/>
        </w:rPr>
        <w:t>22</w:t>
      </w:r>
      <w:r w:rsidRPr="00FE33D2">
        <w:rPr>
          <w:rFonts w:ascii="Times New Roman" w:hAnsi="Times New Roman" w:cs="Times New Roman"/>
          <w:sz w:val="28"/>
          <w:szCs w:val="28"/>
        </w:rPr>
        <w:t xml:space="preserve"> года</w:t>
      </w:r>
      <w:r w:rsidR="00FC4746">
        <w:rPr>
          <w:rFonts w:ascii="Times New Roman" w:hAnsi="Times New Roman" w:cs="Times New Roman"/>
          <w:sz w:val="28"/>
          <w:szCs w:val="28"/>
        </w:rPr>
        <w:t xml:space="preserve"> </w:t>
      </w:r>
      <w:proofErr w:type="gramStart"/>
      <w:r w:rsidRPr="00FE33D2">
        <w:rPr>
          <w:rFonts w:ascii="Times New Roman" w:hAnsi="Times New Roman" w:cs="Times New Roman"/>
          <w:sz w:val="28"/>
          <w:szCs w:val="28"/>
        </w:rPr>
        <w:t>численность безнадзорных животных</w:t>
      </w:r>
      <w:r w:rsidR="00FA4F96">
        <w:rPr>
          <w:rFonts w:ascii="Times New Roman" w:hAnsi="Times New Roman" w:cs="Times New Roman"/>
          <w:sz w:val="28"/>
          <w:szCs w:val="28"/>
        </w:rPr>
        <w:t>,</w:t>
      </w:r>
      <w:r w:rsidR="00FC4746">
        <w:rPr>
          <w:rFonts w:ascii="Times New Roman" w:hAnsi="Times New Roman" w:cs="Times New Roman"/>
          <w:sz w:val="28"/>
          <w:szCs w:val="28"/>
        </w:rPr>
        <w:t xml:space="preserve"> подлежащая отлову</w:t>
      </w:r>
      <w:r w:rsidR="00FA4F96">
        <w:rPr>
          <w:rFonts w:ascii="Times New Roman" w:hAnsi="Times New Roman" w:cs="Times New Roman"/>
          <w:sz w:val="28"/>
          <w:szCs w:val="28"/>
        </w:rPr>
        <w:t xml:space="preserve"> составляет</w:t>
      </w:r>
      <w:proofErr w:type="gramEnd"/>
      <w:r w:rsidR="00FC4746">
        <w:rPr>
          <w:rFonts w:ascii="Times New Roman" w:hAnsi="Times New Roman" w:cs="Times New Roman"/>
          <w:sz w:val="28"/>
          <w:szCs w:val="28"/>
        </w:rPr>
        <w:t xml:space="preserve"> 3</w:t>
      </w:r>
      <w:r w:rsidRPr="00FE33D2">
        <w:rPr>
          <w:rFonts w:ascii="Times New Roman" w:hAnsi="Times New Roman" w:cs="Times New Roman"/>
          <w:sz w:val="28"/>
          <w:szCs w:val="28"/>
        </w:rPr>
        <w:t>00 голов.</w:t>
      </w:r>
    </w:p>
    <w:p w:rsidR="00FA4F96" w:rsidRPr="00FE33D2" w:rsidRDefault="00FA4F96" w:rsidP="004B7F6F">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 количестве животных без </w:t>
      </w:r>
      <w:proofErr w:type="gramStart"/>
      <w:r>
        <w:rPr>
          <w:rFonts w:ascii="Times New Roman" w:hAnsi="Times New Roman" w:cs="Times New Roman"/>
          <w:sz w:val="28"/>
          <w:szCs w:val="28"/>
        </w:rPr>
        <w:t>владельцев</w:t>
      </w:r>
      <w:proofErr w:type="gramEnd"/>
      <w:r>
        <w:rPr>
          <w:rFonts w:ascii="Times New Roman" w:hAnsi="Times New Roman" w:cs="Times New Roman"/>
          <w:sz w:val="28"/>
          <w:szCs w:val="28"/>
        </w:rPr>
        <w:t xml:space="preserve"> подлежащих отлову ежегодно предоставляет </w:t>
      </w:r>
      <w:r w:rsidRPr="00FA4F96">
        <w:rPr>
          <w:rFonts w:ascii="Times New Roman" w:hAnsi="Times New Roman" w:cs="Times New Roman"/>
          <w:sz w:val="28"/>
          <w:szCs w:val="28"/>
        </w:rPr>
        <w:t>комитет ветеринарии Нижегородской области.</w:t>
      </w:r>
    </w:p>
    <w:p w:rsidR="007F2F68" w:rsidRPr="00FE33D2" w:rsidRDefault="007F2F68" w:rsidP="007F2F68">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В рамках настоящей муниципальной программы планируется продолжить работу в сфере отлова и содержания животных без владельцев в целях создания благоприятной окружающей среды для населения города.</w:t>
      </w:r>
    </w:p>
    <w:p w:rsidR="002D5F27" w:rsidRDefault="002D5F27" w:rsidP="004B7F6F">
      <w:pPr>
        <w:pStyle w:val="ConsPlusNormal"/>
        <w:ind w:firstLine="709"/>
        <w:jc w:val="both"/>
        <w:rPr>
          <w:rFonts w:ascii="Times New Roman" w:hAnsi="Times New Roman" w:cs="Times New Roman"/>
          <w:sz w:val="28"/>
          <w:szCs w:val="28"/>
        </w:rPr>
      </w:pPr>
    </w:p>
    <w:p w:rsidR="00134F5E" w:rsidRPr="00FE33D2" w:rsidRDefault="00134F5E" w:rsidP="004B7F6F">
      <w:pPr>
        <w:pStyle w:val="ConsPlusTitle"/>
        <w:ind w:firstLine="709"/>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t>2.2. Цели, задачи муниципальной программы.</w:t>
      </w:r>
    </w:p>
    <w:p w:rsidR="00134F5E" w:rsidRPr="00FE33D2" w:rsidRDefault="00134F5E" w:rsidP="004B7F6F">
      <w:pPr>
        <w:pStyle w:val="ConsPlusNormal"/>
        <w:ind w:firstLine="709"/>
        <w:jc w:val="both"/>
        <w:rPr>
          <w:rFonts w:ascii="Times New Roman" w:hAnsi="Times New Roman" w:cs="Times New Roman"/>
          <w:sz w:val="28"/>
          <w:szCs w:val="28"/>
        </w:rPr>
      </w:pPr>
    </w:p>
    <w:p w:rsidR="00134F5E" w:rsidRPr="00FE33D2"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Целью программы является улучшение экологической ситуации на территории города.</w:t>
      </w:r>
    </w:p>
    <w:p w:rsidR="00134F5E" w:rsidRPr="00FE33D2"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Для достижения цели программы требуется решение следующих задач:</w:t>
      </w:r>
    </w:p>
    <w:p w:rsidR="00134F5E" w:rsidRPr="00FE33D2"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1. Организация использования, охраны, защиты, воспроизводства городских лесов.</w:t>
      </w:r>
    </w:p>
    <w:p w:rsidR="00134F5E" w:rsidRPr="00FE33D2"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2. Снижение техногенной нагрузки на окружающую среду города.</w:t>
      </w:r>
    </w:p>
    <w:p w:rsidR="00134F5E" w:rsidRPr="00FE33D2"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3. Повышение эффективности отлова и содержания животных без владельцев.</w:t>
      </w:r>
    </w:p>
    <w:p w:rsidR="00134F5E" w:rsidRPr="00FE33D2" w:rsidRDefault="00134F5E" w:rsidP="004B7F6F">
      <w:pPr>
        <w:pStyle w:val="ConsPlusNormal"/>
        <w:ind w:right="-285" w:firstLine="709"/>
        <w:jc w:val="both"/>
        <w:rPr>
          <w:rFonts w:ascii="Times New Roman" w:hAnsi="Times New Roman" w:cs="Times New Roman"/>
          <w:sz w:val="28"/>
          <w:szCs w:val="28"/>
        </w:rPr>
      </w:pPr>
    </w:p>
    <w:p w:rsidR="00134F5E" w:rsidRPr="00FE33D2" w:rsidRDefault="00134F5E" w:rsidP="00134F5E">
      <w:pPr>
        <w:pStyle w:val="ConsPlusTitle"/>
        <w:ind w:left="142" w:firstLine="709"/>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t>2.3. Сроки и этапы реализации программы.</w:t>
      </w:r>
    </w:p>
    <w:p w:rsidR="00134F5E" w:rsidRPr="00FE33D2" w:rsidRDefault="00134F5E" w:rsidP="00134F5E">
      <w:pPr>
        <w:pStyle w:val="ConsPlusNormal"/>
        <w:ind w:left="142" w:firstLine="709"/>
        <w:jc w:val="both"/>
        <w:rPr>
          <w:rFonts w:ascii="Times New Roman" w:hAnsi="Times New Roman" w:cs="Times New Roman"/>
          <w:sz w:val="28"/>
          <w:szCs w:val="28"/>
        </w:rPr>
      </w:pPr>
    </w:p>
    <w:p w:rsidR="00134F5E" w:rsidRPr="00FE33D2" w:rsidRDefault="00134F5E" w:rsidP="004B7F6F">
      <w:pPr>
        <w:pStyle w:val="ConsPlusNormal"/>
        <w:ind w:right="-285" w:firstLine="709"/>
        <w:jc w:val="both"/>
        <w:rPr>
          <w:rFonts w:ascii="Times New Roman" w:hAnsi="Times New Roman" w:cs="Times New Roman"/>
          <w:sz w:val="28"/>
          <w:szCs w:val="28"/>
        </w:rPr>
      </w:pPr>
      <w:r w:rsidRPr="00FE33D2">
        <w:rPr>
          <w:rFonts w:ascii="Times New Roman" w:hAnsi="Times New Roman" w:cs="Times New Roman"/>
          <w:sz w:val="28"/>
          <w:szCs w:val="28"/>
        </w:rPr>
        <w:t>Программу планируется реализовать без выделения этапов с 2023 по 2028 годы.</w:t>
      </w:r>
    </w:p>
    <w:p w:rsidR="00134F5E" w:rsidRPr="00FE33D2" w:rsidRDefault="00134F5E" w:rsidP="00134F5E">
      <w:pPr>
        <w:pStyle w:val="ConsPlusNormal"/>
        <w:ind w:left="142" w:firstLine="709"/>
        <w:jc w:val="both"/>
        <w:rPr>
          <w:rFonts w:ascii="Times New Roman" w:hAnsi="Times New Roman" w:cs="Times New Roman"/>
          <w:sz w:val="28"/>
          <w:szCs w:val="28"/>
        </w:rPr>
      </w:pPr>
    </w:p>
    <w:p w:rsidR="00134F5E" w:rsidRPr="00FE33D2" w:rsidRDefault="00134F5E" w:rsidP="00134F5E">
      <w:pPr>
        <w:pStyle w:val="ConsPlusTitle"/>
        <w:ind w:left="-567"/>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t>2.4. Целевые индикаторы программы.</w:t>
      </w:r>
    </w:p>
    <w:p w:rsidR="00134F5E" w:rsidRPr="00FE33D2" w:rsidRDefault="00134F5E" w:rsidP="00134F5E">
      <w:pPr>
        <w:pStyle w:val="ConsPlusNormal"/>
        <w:ind w:firstLine="540"/>
        <w:jc w:val="both"/>
        <w:rPr>
          <w:rFonts w:ascii="Times New Roman" w:hAnsi="Times New Roman" w:cs="Times New Roman"/>
          <w:sz w:val="28"/>
          <w:szCs w:val="28"/>
        </w:rPr>
      </w:pPr>
    </w:p>
    <w:p w:rsidR="00134F5E" w:rsidRPr="00FE33D2" w:rsidRDefault="00134F5E" w:rsidP="00134F5E">
      <w:pPr>
        <w:pStyle w:val="ConsPlusNormal"/>
        <w:jc w:val="right"/>
        <w:outlineLvl w:val="3"/>
        <w:rPr>
          <w:rFonts w:ascii="Times New Roman" w:hAnsi="Times New Roman" w:cs="Times New Roman"/>
          <w:sz w:val="28"/>
          <w:szCs w:val="28"/>
        </w:rPr>
      </w:pPr>
      <w:r w:rsidRPr="00FE33D2">
        <w:rPr>
          <w:rFonts w:ascii="Times New Roman" w:hAnsi="Times New Roman" w:cs="Times New Roman"/>
          <w:sz w:val="28"/>
          <w:szCs w:val="28"/>
        </w:rPr>
        <w:t>Таблица 1</w:t>
      </w:r>
    </w:p>
    <w:p w:rsidR="00134F5E" w:rsidRPr="00FE33D2" w:rsidRDefault="00134F5E" w:rsidP="00134F5E">
      <w:pPr>
        <w:spacing w:after="0" w:line="240" w:lineRule="auto"/>
        <w:jc w:val="center"/>
        <w:rPr>
          <w:rFonts w:ascii="Times New Roman" w:hAnsi="Times New Roman" w:cs="Times New Roman"/>
          <w:sz w:val="28"/>
          <w:szCs w:val="28"/>
        </w:rPr>
      </w:pPr>
      <w:r w:rsidRPr="00FE33D2">
        <w:rPr>
          <w:rFonts w:ascii="Times New Roman" w:hAnsi="Times New Roman" w:cs="Times New Roman"/>
          <w:sz w:val="28"/>
          <w:szCs w:val="28"/>
        </w:rPr>
        <w:t xml:space="preserve">Сведения </w:t>
      </w:r>
    </w:p>
    <w:p w:rsidR="00134F5E" w:rsidRPr="00FE33D2" w:rsidRDefault="00134F5E" w:rsidP="00134F5E">
      <w:pPr>
        <w:spacing w:after="0" w:line="240" w:lineRule="auto"/>
        <w:jc w:val="center"/>
        <w:rPr>
          <w:rFonts w:ascii="Times New Roman" w:hAnsi="Times New Roman" w:cs="Times New Roman"/>
          <w:sz w:val="28"/>
          <w:szCs w:val="28"/>
        </w:rPr>
      </w:pPr>
      <w:r w:rsidRPr="00FE33D2">
        <w:rPr>
          <w:rFonts w:ascii="Times New Roman" w:hAnsi="Times New Roman" w:cs="Times New Roman"/>
          <w:sz w:val="28"/>
          <w:szCs w:val="28"/>
        </w:rPr>
        <w:t xml:space="preserve">о целевых индикаторах муниципальной программы </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3984"/>
        <w:gridCol w:w="1307"/>
        <w:gridCol w:w="709"/>
        <w:gridCol w:w="711"/>
        <w:gridCol w:w="8"/>
        <w:gridCol w:w="8"/>
        <w:gridCol w:w="694"/>
        <w:gridCol w:w="6"/>
        <w:gridCol w:w="14"/>
        <w:gridCol w:w="685"/>
        <w:gridCol w:w="10"/>
        <w:gridCol w:w="729"/>
        <w:gridCol w:w="711"/>
      </w:tblGrid>
      <w:tr w:rsidR="00134F5E" w:rsidRPr="00FE33D2" w:rsidTr="00793F6C">
        <w:trPr>
          <w:trHeight w:val="153"/>
        </w:trPr>
        <w:tc>
          <w:tcPr>
            <w:tcW w:w="614" w:type="dxa"/>
            <w:vMerge w:val="restart"/>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jc w:val="center"/>
              <w:rPr>
                <w:rFonts w:ascii="Times New Roman" w:hAnsi="Times New Roman" w:cs="Times New Roman"/>
              </w:rPr>
            </w:pPr>
            <w:r w:rsidRPr="00FE33D2">
              <w:rPr>
                <w:rFonts w:ascii="Times New Roman" w:hAnsi="Times New Roman" w:cs="Times New Roman"/>
              </w:rPr>
              <w:t xml:space="preserve">№ </w:t>
            </w:r>
            <w:proofErr w:type="spellStart"/>
            <w:proofErr w:type="gramStart"/>
            <w:r w:rsidRPr="00FE33D2">
              <w:rPr>
                <w:rFonts w:ascii="Times New Roman" w:hAnsi="Times New Roman" w:cs="Times New Roman"/>
              </w:rPr>
              <w:lastRenderedPageBreak/>
              <w:t>п</w:t>
            </w:r>
            <w:proofErr w:type="spellEnd"/>
            <w:proofErr w:type="gramEnd"/>
            <w:r w:rsidRPr="00FE33D2">
              <w:rPr>
                <w:rFonts w:ascii="Times New Roman" w:hAnsi="Times New Roman" w:cs="Times New Roman"/>
              </w:rPr>
              <w:t>/</w:t>
            </w:r>
            <w:proofErr w:type="spellStart"/>
            <w:r w:rsidRPr="00FE33D2">
              <w:rPr>
                <w:rFonts w:ascii="Times New Roman" w:hAnsi="Times New Roman" w:cs="Times New Roman"/>
              </w:rPr>
              <w:t>п</w:t>
            </w:r>
            <w:proofErr w:type="spellEnd"/>
          </w:p>
        </w:tc>
        <w:tc>
          <w:tcPr>
            <w:tcW w:w="3984" w:type="dxa"/>
            <w:vMerge w:val="restart"/>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jc w:val="center"/>
              <w:rPr>
                <w:rFonts w:ascii="Times New Roman" w:hAnsi="Times New Roman" w:cs="Times New Roman"/>
              </w:rPr>
            </w:pPr>
            <w:r w:rsidRPr="00FE33D2">
              <w:rPr>
                <w:rFonts w:ascii="Times New Roman" w:hAnsi="Times New Roman" w:cs="Times New Roman"/>
              </w:rPr>
              <w:lastRenderedPageBreak/>
              <w:t xml:space="preserve">Наименование цели муниципальной </w:t>
            </w:r>
            <w:r w:rsidRPr="00FE33D2">
              <w:rPr>
                <w:rFonts w:ascii="Times New Roman" w:hAnsi="Times New Roman" w:cs="Times New Roman"/>
              </w:rPr>
              <w:lastRenderedPageBreak/>
              <w:t>программы, задачи, целевого индикатора</w:t>
            </w:r>
          </w:p>
        </w:tc>
        <w:tc>
          <w:tcPr>
            <w:tcW w:w="1307" w:type="dxa"/>
            <w:vMerge w:val="restart"/>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lastRenderedPageBreak/>
              <w:t xml:space="preserve">Единица </w:t>
            </w:r>
            <w:r w:rsidRPr="00FE33D2">
              <w:rPr>
                <w:rFonts w:ascii="Times New Roman" w:eastAsia="Times New Roman" w:hAnsi="Times New Roman" w:cs="Times New Roman"/>
                <w:sz w:val="24"/>
                <w:szCs w:val="24"/>
                <w:lang w:eastAsia="ru-RU"/>
              </w:rPr>
              <w:lastRenderedPageBreak/>
              <w:t>измерения</w:t>
            </w:r>
          </w:p>
        </w:tc>
        <w:tc>
          <w:tcPr>
            <w:tcW w:w="4285" w:type="dxa"/>
            <w:gridSpan w:val="11"/>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lastRenderedPageBreak/>
              <w:t>Значение целевого индикатора</w:t>
            </w:r>
          </w:p>
        </w:tc>
      </w:tr>
      <w:tr w:rsidR="00134F5E" w:rsidRPr="00FE33D2" w:rsidTr="00793F6C">
        <w:trPr>
          <w:trHeight w:val="136"/>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rPr>
                <w:rFonts w:ascii="Times New Roman" w:hAnsi="Times New Roman" w:cs="Times New Roman"/>
              </w:rPr>
            </w:pPr>
          </w:p>
        </w:tc>
        <w:tc>
          <w:tcPr>
            <w:tcW w:w="3984" w:type="dxa"/>
            <w:vMerge/>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rPr>
                <w:rFonts w:ascii="Times New Roman" w:hAnsi="Times New Roman" w:cs="Times New Roman"/>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r w:rsidRPr="00FE33D2">
              <w:rPr>
                <w:rFonts w:ascii="Times New Roman" w:eastAsia="Times New Roman" w:hAnsi="Times New Roman" w:cs="Times New Roman"/>
                <w:sz w:val="24"/>
                <w:szCs w:val="24"/>
                <w:lang w:val="en-US" w:eastAsia="ru-RU"/>
              </w:rPr>
              <w:t>23</w:t>
            </w:r>
            <w:r w:rsidRPr="00FE33D2">
              <w:rPr>
                <w:rFonts w:ascii="Times New Roman" w:eastAsia="Times New Roman" w:hAnsi="Times New Roman" w:cs="Times New Roman"/>
                <w:sz w:val="24"/>
                <w:szCs w:val="24"/>
                <w:lang w:eastAsia="ru-RU"/>
              </w:rPr>
              <w:t xml:space="preserve"> год</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4</w:t>
            </w:r>
            <w:r w:rsidRPr="00FE33D2">
              <w:rPr>
                <w:rFonts w:ascii="Times New Roman" w:eastAsia="Times New Roman" w:hAnsi="Times New Roman" w:cs="Times New Roman"/>
                <w:sz w:val="24"/>
                <w:szCs w:val="24"/>
                <w:lang w:eastAsia="ru-RU"/>
              </w:rPr>
              <w:t xml:space="preserve"> год</w:t>
            </w:r>
          </w:p>
        </w:tc>
        <w:tc>
          <w:tcPr>
            <w:tcW w:w="710"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5</w:t>
            </w:r>
            <w:r w:rsidRPr="00FE33D2">
              <w:rPr>
                <w:rFonts w:ascii="Times New Roman" w:eastAsia="Times New Roman" w:hAnsi="Times New Roman" w:cs="Times New Roman"/>
                <w:sz w:val="24"/>
                <w:szCs w:val="24"/>
                <w:lang w:eastAsia="ru-RU"/>
              </w:rPr>
              <w:t xml:space="preserve"> год</w:t>
            </w:r>
          </w:p>
        </w:tc>
        <w:tc>
          <w:tcPr>
            <w:tcW w:w="715" w:type="dxa"/>
            <w:gridSpan w:val="4"/>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6</w:t>
            </w:r>
            <w:r w:rsidRPr="00FE33D2">
              <w:rPr>
                <w:rFonts w:ascii="Times New Roman" w:eastAsia="Times New Roman" w:hAnsi="Times New Roman" w:cs="Times New Roman"/>
                <w:sz w:val="24"/>
                <w:szCs w:val="24"/>
                <w:lang w:eastAsia="ru-RU"/>
              </w:rPr>
              <w:t xml:space="preserve"> год</w:t>
            </w:r>
          </w:p>
        </w:tc>
        <w:tc>
          <w:tcPr>
            <w:tcW w:w="72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7</w:t>
            </w:r>
            <w:r w:rsidRPr="00FE33D2">
              <w:rPr>
                <w:rFonts w:ascii="Times New Roman" w:eastAsia="Times New Roman" w:hAnsi="Times New Roman" w:cs="Times New Roman"/>
                <w:sz w:val="24"/>
                <w:szCs w:val="24"/>
                <w:lang w:eastAsia="ru-RU"/>
              </w:rPr>
              <w:t xml:space="preserve"> год</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202</w:t>
            </w:r>
            <w:r w:rsidRPr="00FE33D2">
              <w:rPr>
                <w:rFonts w:ascii="Times New Roman" w:eastAsia="Times New Roman" w:hAnsi="Times New Roman" w:cs="Times New Roman"/>
                <w:sz w:val="24"/>
                <w:szCs w:val="24"/>
                <w:lang w:val="en-US" w:eastAsia="ru-RU"/>
              </w:rPr>
              <w:t>8</w:t>
            </w:r>
            <w:r w:rsidRPr="00FE33D2">
              <w:rPr>
                <w:rFonts w:ascii="Times New Roman" w:eastAsia="Times New Roman" w:hAnsi="Times New Roman" w:cs="Times New Roman"/>
                <w:sz w:val="24"/>
                <w:szCs w:val="24"/>
                <w:lang w:eastAsia="ru-RU"/>
              </w:rPr>
              <w:t xml:space="preserve"> год</w:t>
            </w:r>
          </w:p>
        </w:tc>
      </w:tr>
      <w:tr w:rsidR="00134F5E" w:rsidRPr="00FE33D2" w:rsidTr="00793F6C">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lastRenderedPageBreak/>
              <w:t>1</w:t>
            </w: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4</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5</w:t>
            </w:r>
          </w:p>
        </w:tc>
        <w:tc>
          <w:tcPr>
            <w:tcW w:w="710"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6</w:t>
            </w:r>
          </w:p>
        </w:tc>
        <w:tc>
          <w:tcPr>
            <w:tcW w:w="715" w:type="dxa"/>
            <w:gridSpan w:val="4"/>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7</w:t>
            </w:r>
          </w:p>
        </w:tc>
        <w:tc>
          <w:tcPr>
            <w:tcW w:w="72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8</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9</w:t>
            </w:r>
          </w:p>
        </w:tc>
      </w:tr>
      <w:tr w:rsidR="00134F5E" w:rsidRPr="00FE33D2" w:rsidTr="00793F6C">
        <w:trPr>
          <w:trHeight w:val="28"/>
        </w:trPr>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w:t>
            </w:r>
          </w:p>
        </w:tc>
        <w:tc>
          <w:tcPr>
            <w:tcW w:w="9576" w:type="dxa"/>
            <w:gridSpan w:val="13"/>
            <w:tcBorders>
              <w:top w:val="single" w:sz="4" w:space="0" w:color="auto"/>
              <w:left w:val="single" w:sz="4" w:space="0" w:color="auto"/>
              <w:bottom w:val="single" w:sz="4" w:space="0" w:color="auto"/>
              <w:right w:val="single" w:sz="4" w:space="0" w:color="auto"/>
            </w:tcBorders>
            <w:hideMark/>
          </w:tcPr>
          <w:p w:rsidR="00134F5E" w:rsidRPr="00FE33D2" w:rsidRDefault="000163C4" w:rsidP="000163C4">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 xml:space="preserve">Цель. </w:t>
            </w:r>
            <w:r w:rsidR="00134F5E" w:rsidRPr="00FE33D2">
              <w:rPr>
                <w:rFonts w:ascii="Times New Roman" w:eastAsia="Times New Roman" w:hAnsi="Times New Roman" w:cs="Times New Roman"/>
                <w:sz w:val="24"/>
                <w:szCs w:val="24"/>
                <w:lang w:eastAsia="ru-RU"/>
              </w:rPr>
              <w:t>Улучшение экологической ситуации на территории города</w:t>
            </w:r>
          </w:p>
        </w:tc>
      </w:tr>
      <w:tr w:rsidR="00134F5E" w:rsidRPr="00FE33D2" w:rsidTr="00DA561E">
        <w:trPr>
          <w:trHeight w:val="1483"/>
        </w:trPr>
        <w:tc>
          <w:tcPr>
            <w:tcW w:w="614" w:type="dxa"/>
            <w:tcBorders>
              <w:top w:val="single" w:sz="4" w:space="0" w:color="auto"/>
              <w:left w:val="single" w:sz="4" w:space="0" w:color="auto"/>
              <w:bottom w:val="single" w:sz="4" w:space="0" w:color="auto"/>
              <w:right w:val="single" w:sz="4" w:space="0" w:color="auto"/>
            </w:tcBorders>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val="en-US" w:eastAsia="ru-RU"/>
              </w:rPr>
            </w:pPr>
            <w:r w:rsidRPr="00FE33D2">
              <w:rPr>
                <w:rFonts w:ascii="Times New Roman" w:eastAsia="Times New Roman" w:hAnsi="Times New Roman" w:cs="Times New Roman"/>
                <w:sz w:val="24"/>
                <w:szCs w:val="24"/>
                <w:lang w:val="en-US" w:eastAsia="ru-RU"/>
              </w:rPr>
              <w:t>90</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0</w:t>
            </w:r>
          </w:p>
        </w:tc>
        <w:tc>
          <w:tcPr>
            <w:tcW w:w="710"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15" w:type="dxa"/>
            <w:gridSpan w:val="4"/>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2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r>
      <w:tr w:rsidR="00134F5E" w:rsidRPr="00FE33D2" w:rsidTr="00793F6C">
        <w:trPr>
          <w:trHeight w:val="242"/>
        </w:trPr>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1.1.</w:t>
            </w:r>
          </w:p>
        </w:tc>
        <w:tc>
          <w:tcPr>
            <w:tcW w:w="9576" w:type="dxa"/>
            <w:gridSpan w:val="1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Задача. Организация использования, охраны, защиты, воспроизводства городских лесов</w:t>
            </w:r>
          </w:p>
        </w:tc>
      </w:tr>
      <w:tr w:rsidR="000163C4" w:rsidRPr="00FE33D2" w:rsidTr="00793F6C">
        <w:trPr>
          <w:trHeight w:val="885"/>
        </w:trPr>
        <w:tc>
          <w:tcPr>
            <w:tcW w:w="614" w:type="dxa"/>
            <w:vMerge w:val="restart"/>
            <w:tcBorders>
              <w:top w:val="single" w:sz="4" w:space="0" w:color="auto"/>
              <w:left w:val="single" w:sz="4" w:space="0" w:color="auto"/>
              <w:bottom w:val="nil"/>
              <w:right w:val="single" w:sz="4" w:space="0" w:color="auto"/>
            </w:tcBorders>
          </w:tcPr>
          <w:p w:rsidR="000163C4" w:rsidRPr="00554BFB" w:rsidRDefault="000163C4"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tcPr>
          <w:p w:rsidR="000163C4" w:rsidRPr="00554BFB" w:rsidRDefault="000163C4" w:rsidP="000730C0">
            <w:pPr>
              <w:spacing w:after="0" w:line="240" w:lineRule="auto"/>
              <w:rPr>
                <w:rFonts w:ascii="Times New Roman" w:eastAsia="Times New Roman" w:hAnsi="Times New Roman" w:cs="Times New Roman"/>
                <w:sz w:val="24"/>
                <w:szCs w:val="24"/>
                <w:lang w:eastAsia="ru-RU"/>
              </w:rPr>
            </w:pPr>
            <w:r w:rsidRPr="00554BFB">
              <w:rPr>
                <w:rFonts w:ascii="Times New Roman" w:eastAsia="Times New Roman" w:hAnsi="Times New Roman" w:cs="Times New Roman"/>
                <w:sz w:val="24"/>
                <w:szCs w:val="24"/>
                <w:lang w:eastAsia="ru-RU"/>
              </w:rPr>
              <w:t>Доля площади посадки лесных культур по отношению к общей площади городских лесов, находящихся в ведении МКУ «Нижегородлес»</w:t>
            </w:r>
          </w:p>
        </w:tc>
        <w:tc>
          <w:tcPr>
            <w:tcW w:w="1307"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19" w:type="dxa"/>
            <w:gridSpan w:val="2"/>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08" w:type="dxa"/>
            <w:gridSpan w:val="3"/>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09" w:type="dxa"/>
            <w:gridSpan w:val="3"/>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29"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c>
          <w:tcPr>
            <w:tcW w:w="711" w:type="dxa"/>
            <w:tcBorders>
              <w:top w:val="single" w:sz="4" w:space="0" w:color="auto"/>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0,01</w:t>
            </w:r>
          </w:p>
        </w:tc>
      </w:tr>
      <w:tr w:rsidR="000163C4" w:rsidRPr="00FE33D2" w:rsidTr="00793F6C">
        <w:trPr>
          <w:trHeight w:val="1018"/>
        </w:trPr>
        <w:tc>
          <w:tcPr>
            <w:tcW w:w="614" w:type="dxa"/>
            <w:vMerge/>
            <w:tcBorders>
              <w:top w:val="single" w:sz="4" w:space="0" w:color="auto"/>
              <w:left w:val="single" w:sz="4" w:space="0" w:color="auto"/>
              <w:bottom w:val="nil"/>
              <w:right w:val="single" w:sz="4" w:space="0" w:color="auto"/>
            </w:tcBorders>
            <w:vAlign w:val="center"/>
            <w:hideMark/>
          </w:tcPr>
          <w:p w:rsidR="000163C4" w:rsidRPr="00554BFB" w:rsidRDefault="000163C4"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nil"/>
              <w:left w:val="single" w:sz="4" w:space="0" w:color="auto"/>
              <w:bottom w:val="single" w:sz="4" w:space="0" w:color="auto"/>
              <w:right w:val="single" w:sz="4" w:space="0" w:color="auto"/>
            </w:tcBorders>
          </w:tcPr>
          <w:p w:rsidR="000163C4" w:rsidRPr="00554BFB" w:rsidRDefault="002D7855" w:rsidP="008A5919">
            <w:pPr>
              <w:spacing w:after="0" w:line="240" w:lineRule="auto"/>
              <w:rPr>
                <w:rFonts w:ascii="Times New Roman" w:eastAsia="Times New Roman" w:hAnsi="Times New Roman" w:cs="Times New Roman"/>
                <w:sz w:val="24"/>
                <w:szCs w:val="24"/>
                <w:lang w:eastAsia="ru-RU"/>
              </w:rPr>
            </w:pPr>
            <w:r w:rsidRPr="002D7855">
              <w:rPr>
                <w:rFonts w:ascii="Times New Roman" w:eastAsia="Times New Roman" w:hAnsi="Times New Roman" w:cs="Times New Roman"/>
                <w:sz w:val="24"/>
                <w:szCs w:val="24"/>
                <w:lang w:eastAsia="ru-RU"/>
              </w:rPr>
              <w:t>Доля площади лесов с проведенными мероприятиями по предупреждению распространения вредных организмов по отношению к общей площади городских лесов, находящихся в ведении МКУ «Нижегородлес»</w:t>
            </w:r>
          </w:p>
        </w:tc>
        <w:tc>
          <w:tcPr>
            <w:tcW w:w="1307"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19" w:type="dxa"/>
            <w:gridSpan w:val="2"/>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08" w:type="dxa"/>
            <w:gridSpan w:val="3"/>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09" w:type="dxa"/>
            <w:gridSpan w:val="3"/>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29"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c>
          <w:tcPr>
            <w:tcW w:w="711"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2,0</w:t>
            </w:r>
          </w:p>
        </w:tc>
      </w:tr>
      <w:tr w:rsidR="000163C4" w:rsidRPr="00FE33D2" w:rsidTr="00793F6C">
        <w:trPr>
          <w:trHeight w:val="1018"/>
        </w:trPr>
        <w:tc>
          <w:tcPr>
            <w:tcW w:w="614" w:type="dxa"/>
            <w:tcBorders>
              <w:top w:val="single" w:sz="4" w:space="0" w:color="auto"/>
              <w:left w:val="single" w:sz="4" w:space="0" w:color="auto"/>
              <w:bottom w:val="nil"/>
              <w:right w:val="single" w:sz="4" w:space="0" w:color="auto"/>
            </w:tcBorders>
            <w:vAlign w:val="center"/>
            <w:hideMark/>
          </w:tcPr>
          <w:p w:rsidR="000163C4" w:rsidRPr="00FE33D2" w:rsidRDefault="000163C4"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nil"/>
              <w:left w:val="single" w:sz="4" w:space="0" w:color="auto"/>
              <w:bottom w:val="single" w:sz="4" w:space="0" w:color="auto"/>
              <w:right w:val="single" w:sz="4" w:space="0" w:color="auto"/>
            </w:tcBorders>
          </w:tcPr>
          <w:p w:rsidR="000163C4" w:rsidRPr="00FE33D2" w:rsidRDefault="000163C4" w:rsidP="00A9326A">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w:t>
            </w:r>
            <w:r w:rsidRPr="004670E3">
              <w:rPr>
                <w:rFonts w:ascii="Times New Roman" w:eastAsia="Times New Roman" w:hAnsi="Times New Roman" w:cs="Times New Roman"/>
                <w:sz w:val="24"/>
                <w:szCs w:val="24"/>
                <w:lang w:eastAsia="ru-RU"/>
              </w:rPr>
              <w:t>я обновле</w:t>
            </w:r>
            <w:r w:rsidR="00A9326A" w:rsidRPr="004670E3">
              <w:rPr>
                <w:rFonts w:ascii="Times New Roman" w:eastAsia="Times New Roman" w:hAnsi="Times New Roman" w:cs="Times New Roman"/>
                <w:sz w:val="24"/>
                <w:szCs w:val="24"/>
                <w:lang w:eastAsia="ru-RU"/>
              </w:rPr>
              <w:t>нных</w:t>
            </w:r>
            <w:r w:rsidRPr="00FE33D2">
              <w:rPr>
                <w:rFonts w:ascii="Times New Roman" w:eastAsia="Times New Roman" w:hAnsi="Times New Roman" w:cs="Times New Roman"/>
                <w:sz w:val="24"/>
                <w:szCs w:val="24"/>
                <w:lang w:eastAsia="ru-RU"/>
              </w:rPr>
              <w:t xml:space="preserve"> лесоустроительных знаков по отношению к общему количеству лесоустроительных знаков на территории городских лесов, находящихся в ведении МКУ «Нижегородлес»</w:t>
            </w:r>
          </w:p>
        </w:tc>
        <w:tc>
          <w:tcPr>
            <w:tcW w:w="1307"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11,8</w:t>
            </w:r>
          </w:p>
        </w:tc>
        <w:tc>
          <w:tcPr>
            <w:tcW w:w="719" w:type="dxa"/>
            <w:gridSpan w:val="2"/>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c>
          <w:tcPr>
            <w:tcW w:w="708" w:type="dxa"/>
            <w:gridSpan w:val="3"/>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c>
          <w:tcPr>
            <w:tcW w:w="709" w:type="dxa"/>
            <w:gridSpan w:val="3"/>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c>
          <w:tcPr>
            <w:tcW w:w="729"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c>
          <w:tcPr>
            <w:tcW w:w="711" w:type="dxa"/>
            <w:tcBorders>
              <w:top w:val="nil"/>
              <w:left w:val="single" w:sz="4" w:space="0" w:color="auto"/>
              <w:bottom w:val="single" w:sz="4" w:space="0" w:color="auto"/>
              <w:right w:val="single" w:sz="4" w:space="0" w:color="auto"/>
            </w:tcBorders>
          </w:tcPr>
          <w:p w:rsidR="000163C4" w:rsidRPr="00FE33D2" w:rsidRDefault="000163C4" w:rsidP="000730C0">
            <w:pPr>
              <w:spacing w:after="0" w:line="240" w:lineRule="auto"/>
              <w:rPr>
                <w:rFonts w:ascii="Times New Roman" w:hAnsi="Times New Roman" w:cs="Times New Roman"/>
                <w:sz w:val="24"/>
                <w:szCs w:val="24"/>
              </w:rPr>
            </w:pPr>
            <w:r w:rsidRPr="00FE33D2">
              <w:rPr>
                <w:rFonts w:ascii="Times New Roman" w:hAnsi="Times New Roman" w:cs="Times New Roman"/>
                <w:sz w:val="24"/>
                <w:szCs w:val="24"/>
              </w:rPr>
              <w:t>11,8</w:t>
            </w:r>
          </w:p>
        </w:tc>
      </w:tr>
      <w:tr w:rsidR="00134F5E" w:rsidRPr="00FE33D2" w:rsidTr="00793F6C">
        <w:trPr>
          <w:trHeight w:val="172"/>
        </w:trPr>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1.2.</w:t>
            </w:r>
          </w:p>
        </w:tc>
        <w:tc>
          <w:tcPr>
            <w:tcW w:w="9576" w:type="dxa"/>
            <w:gridSpan w:val="1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Задача. Снижение техногенной нагрузки на окружающую среду города</w:t>
            </w:r>
          </w:p>
        </w:tc>
      </w:tr>
      <w:tr w:rsidR="00134F5E" w:rsidRPr="00FE33D2" w:rsidTr="00793F6C">
        <w:trPr>
          <w:trHeight w:val="314"/>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природные и сточные воды)</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val="en-US" w:eastAsia="ru-RU"/>
              </w:rPr>
            </w:pPr>
            <w:r w:rsidRPr="00FE33D2">
              <w:rPr>
                <w:rFonts w:ascii="Times New Roman" w:eastAsia="Times New Roman" w:hAnsi="Times New Roman" w:cs="Times New Roman"/>
                <w:sz w:val="24"/>
                <w:szCs w:val="24"/>
                <w:lang w:val="en-US" w:eastAsia="ru-RU"/>
              </w:rPr>
              <w:t>90</w:t>
            </w:r>
          </w:p>
        </w:tc>
        <w:tc>
          <w:tcPr>
            <w:tcW w:w="727"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0</w:t>
            </w:r>
          </w:p>
        </w:tc>
        <w:tc>
          <w:tcPr>
            <w:tcW w:w="714"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39" w:type="dxa"/>
            <w:gridSpan w:val="2"/>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r>
      <w:tr w:rsidR="00134F5E" w:rsidRPr="00FE33D2" w:rsidTr="00793F6C">
        <w:trPr>
          <w:trHeight w:val="1239"/>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почва)</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val="en-US" w:eastAsia="ru-RU"/>
              </w:rPr>
            </w:pPr>
            <w:r w:rsidRPr="00FE33D2">
              <w:rPr>
                <w:rFonts w:ascii="Times New Roman" w:eastAsia="Times New Roman" w:hAnsi="Times New Roman" w:cs="Times New Roman"/>
                <w:sz w:val="24"/>
                <w:szCs w:val="24"/>
                <w:lang w:val="en-US" w:eastAsia="ru-RU"/>
              </w:rPr>
              <w:t>90</w:t>
            </w:r>
          </w:p>
        </w:tc>
        <w:tc>
          <w:tcPr>
            <w:tcW w:w="727"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0</w:t>
            </w:r>
          </w:p>
        </w:tc>
        <w:tc>
          <w:tcPr>
            <w:tcW w:w="714"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39" w:type="dxa"/>
            <w:gridSpan w:val="2"/>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r>
      <w:tr w:rsidR="00134F5E" w:rsidRPr="00FE33D2" w:rsidTr="00793F6C">
        <w:trPr>
          <w:trHeight w:val="964"/>
        </w:trPr>
        <w:tc>
          <w:tcPr>
            <w:tcW w:w="614" w:type="dxa"/>
            <w:tcBorders>
              <w:top w:val="single" w:sz="4" w:space="0" w:color="auto"/>
              <w:left w:val="single" w:sz="4" w:space="0" w:color="auto"/>
              <w:bottom w:val="single" w:sz="4" w:space="0" w:color="auto"/>
              <w:right w:val="single" w:sz="4" w:space="0" w:color="auto"/>
            </w:tcBorders>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5E3399"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 xml:space="preserve">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атмосферный воздух) </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val="en-US" w:eastAsia="ru-RU"/>
              </w:rPr>
            </w:pPr>
            <w:r w:rsidRPr="00FE33D2">
              <w:rPr>
                <w:rFonts w:ascii="Times New Roman" w:eastAsia="Times New Roman" w:hAnsi="Times New Roman" w:cs="Times New Roman"/>
                <w:sz w:val="24"/>
                <w:szCs w:val="24"/>
                <w:lang w:val="en-US" w:eastAsia="ru-RU"/>
              </w:rPr>
              <w:t>90</w:t>
            </w:r>
          </w:p>
        </w:tc>
        <w:tc>
          <w:tcPr>
            <w:tcW w:w="727"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0</w:t>
            </w:r>
          </w:p>
        </w:tc>
        <w:tc>
          <w:tcPr>
            <w:tcW w:w="714"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685"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1</w:t>
            </w:r>
          </w:p>
        </w:tc>
        <w:tc>
          <w:tcPr>
            <w:tcW w:w="739" w:type="dxa"/>
            <w:gridSpan w:val="2"/>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val="en-US" w:eastAsia="ru-RU"/>
              </w:rPr>
              <w:t>9</w:t>
            </w:r>
            <w:r w:rsidRPr="00FE33D2">
              <w:rPr>
                <w:rFonts w:ascii="Times New Roman" w:eastAsia="Times New Roman" w:hAnsi="Times New Roman" w:cs="Times New Roman"/>
                <w:sz w:val="24"/>
                <w:szCs w:val="24"/>
                <w:lang w:eastAsia="ru-RU"/>
              </w:rPr>
              <w:t>2</w:t>
            </w:r>
          </w:p>
        </w:tc>
      </w:tr>
      <w:tr w:rsidR="00134F5E" w:rsidRPr="00FE33D2" w:rsidTr="00793F6C">
        <w:trPr>
          <w:trHeight w:val="28"/>
        </w:trPr>
        <w:tc>
          <w:tcPr>
            <w:tcW w:w="614" w:type="dxa"/>
            <w:tcBorders>
              <w:top w:val="single" w:sz="4" w:space="0" w:color="auto"/>
              <w:left w:val="single" w:sz="4" w:space="0" w:color="auto"/>
              <w:bottom w:val="single" w:sz="4" w:space="0" w:color="auto"/>
              <w:right w:val="single" w:sz="4" w:space="0" w:color="auto"/>
            </w:tcBorders>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hideMark/>
          </w:tcPr>
          <w:p w:rsidR="00134F5E" w:rsidRPr="00FE33D2" w:rsidRDefault="002D7855" w:rsidP="00134F5E">
            <w:pPr>
              <w:spacing w:after="0" w:line="240" w:lineRule="auto"/>
              <w:rPr>
                <w:rFonts w:ascii="Times New Roman" w:eastAsia="Times New Roman" w:hAnsi="Times New Roman" w:cs="Times New Roman"/>
                <w:sz w:val="24"/>
                <w:szCs w:val="24"/>
                <w:lang w:eastAsia="ru-RU"/>
              </w:rPr>
            </w:pPr>
            <w:r w:rsidRPr="002D7855">
              <w:rPr>
                <w:rFonts w:ascii="Times New Roman" w:eastAsia="Times New Roman" w:hAnsi="Times New Roman" w:cs="Times New Roman"/>
                <w:sz w:val="24"/>
                <w:szCs w:val="24"/>
                <w:lang w:eastAsia="ru-RU"/>
              </w:rPr>
              <w:t>Доля ликвидированных несанкционированных свалок в границах городов и наиболее опасных объектов накопленного экологического вреда окружающей среде к количеству свалок в границах города Нижнего Новгорода ликвидируемые в рамках федерального проекта «Чистая страна»</w:t>
            </w:r>
          </w:p>
        </w:tc>
        <w:tc>
          <w:tcPr>
            <w:tcW w:w="1307"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27"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2B12AC"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14" w:type="dxa"/>
            <w:gridSpan w:val="3"/>
            <w:tcBorders>
              <w:top w:val="single" w:sz="4" w:space="0" w:color="auto"/>
              <w:left w:val="single" w:sz="4" w:space="0" w:color="auto"/>
              <w:bottom w:val="single" w:sz="4" w:space="0" w:color="auto"/>
              <w:right w:val="single" w:sz="4" w:space="0" w:color="auto"/>
            </w:tcBorders>
            <w:hideMark/>
          </w:tcPr>
          <w:p w:rsidR="00134F5E" w:rsidRPr="00FE33D2" w:rsidRDefault="002B12AC" w:rsidP="00134F5E">
            <w:r w:rsidRPr="00FE33D2">
              <w:rPr>
                <w:rFonts w:ascii="Times New Roman" w:eastAsia="Times New Roman" w:hAnsi="Times New Roman" w:cs="Times New Roman"/>
                <w:sz w:val="24"/>
                <w:szCs w:val="24"/>
                <w:lang w:eastAsia="ru-RU"/>
              </w:rPr>
              <w:t>100</w:t>
            </w:r>
          </w:p>
        </w:tc>
        <w:tc>
          <w:tcPr>
            <w:tcW w:w="685"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r w:rsidRPr="00FE33D2">
              <w:rPr>
                <w:rFonts w:ascii="Times New Roman" w:eastAsia="Times New Roman" w:hAnsi="Times New Roman" w:cs="Times New Roman"/>
                <w:sz w:val="24"/>
                <w:szCs w:val="24"/>
                <w:lang w:eastAsia="ru-RU"/>
              </w:rPr>
              <w:t>100</w:t>
            </w:r>
          </w:p>
        </w:tc>
        <w:tc>
          <w:tcPr>
            <w:tcW w:w="739" w:type="dxa"/>
            <w:gridSpan w:val="2"/>
            <w:tcBorders>
              <w:top w:val="single" w:sz="4" w:space="0" w:color="auto"/>
              <w:left w:val="single" w:sz="4" w:space="0" w:color="auto"/>
              <w:bottom w:val="single" w:sz="4" w:space="0" w:color="auto"/>
              <w:right w:val="single" w:sz="4" w:space="0" w:color="auto"/>
            </w:tcBorders>
            <w:hideMark/>
          </w:tcPr>
          <w:p w:rsidR="00134F5E" w:rsidRPr="00FE33D2" w:rsidRDefault="002B12AC" w:rsidP="00134F5E">
            <w:r w:rsidRPr="00FE33D2">
              <w:rPr>
                <w:rFonts w:ascii="Times New Roman" w:eastAsia="Times New Roman" w:hAnsi="Times New Roman" w:cs="Times New Roman"/>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hideMark/>
          </w:tcPr>
          <w:p w:rsidR="00134F5E" w:rsidRPr="00FE33D2" w:rsidRDefault="002B12AC" w:rsidP="00134F5E">
            <w:r w:rsidRPr="00FE33D2">
              <w:rPr>
                <w:rFonts w:ascii="Times New Roman" w:eastAsia="Times New Roman" w:hAnsi="Times New Roman" w:cs="Times New Roman"/>
                <w:sz w:val="24"/>
                <w:szCs w:val="24"/>
                <w:lang w:eastAsia="ru-RU"/>
              </w:rPr>
              <w:t>100</w:t>
            </w:r>
          </w:p>
        </w:tc>
      </w:tr>
      <w:tr w:rsidR="00134F5E" w:rsidRPr="00FE33D2" w:rsidTr="00793F6C">
        <w:trPr>
          <w:trHeight w:val="245"/>
        </w:trPr>
        <w:tc>
          <w:tcPr>
            <w:tcW w:w="614" w:type="dxa"/>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1.3.</w:t>
            </w:r>
          </w:p>
        </w:tc>
        <w:tc>
          <w:tcPr>
            <w:tcW w:w="9576" w:type="dxa"/>
            <w:gridSpan w:val="13"/>
            <w:tcBorders>
              <w:top w:val="single" w:sz="4" w:space="0" w:color="auto"/>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Задача. Повышение эффективности отлова и содержания животных без владельцев</w:t>
            </w:r>
          </w:p>
        </w:tc>
      </w:tr>
      <w:tr w:rsidR="00134F5E" w:rsidRPr="00FE33D2" w:rsidTr="00793F6C">
        <w:trPr>
          <w:trHeight w:val="1106"/>
        </w:trPr>
        <w:tc>
          <w:tcPr>
            <w:tcW w:w="614" w:type="dxa"/>
            <w:tcBorders>
              <w:top w:val="nil"/>
              <w:left w:val="single" w:sz="4" w:space="0" w:color="auto"/>
              <w:bottom w:val="single" w:sz="4" w:space="0" w:color="auto"/>
              <w:right w:val="single" w:sz="4" w:space="0" w:color="auto"/>
            </w:tcBorders>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p>
        </w:tc>
        <w:tc>
          <w:tcPr>
            <w:tcW w:w="3984"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Доля животных, в отношении которых в период реализации программы проведены мероприятия по отлову и содержанию, по отношению к общей численности животных без владельцев</w:t>
            </w:r>
          </w:p>
        </w:tc>
        <w:tc>
          <w:tcPr>
            <w:tcW w:w="1307"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27" w:type="dxa"/>
            <w:gridSpan w:val="3"/>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14" w:type="dxa"/>
            <w:gridSpan w:val="3"/>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685"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39" w:type="dxa"/>
            <w:gridSpan w:val="2"/>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c>
          <w:tcPr>
            <w:tcW w:w="711" w:type="dxa"/>
            <w:tcBorders>
              <w:top w:val="nil"/>
              <w:left w:val="single" w:sz="4" w:space="0" w:color="auto"/>
              <w:bottom w:val="single" w:sz="4" w:space="0" w:color="auto"/>
              <w:right w:val="single" w:sz="4" w:space="0" w:color="auto"/>
            </w:tcBorders>
            <w:hideMark/>
          </w:tcPr>
          <w:p w:rsidR="00134F5E" w:rsidRPr="00FE33D2" w:rsidRDefault="00134F5E" w:rsidP="00134F5E">
            <w:pPr>
              <w:spacing w:after="0" w:line="240" w:lineRule="auto"/>
              <w:jc w:val="center"/>
              <w:rPr>
                <w:rFonts w:ascii="Times New Roman" w:eastAsia="Times New Roman" w:hAnsi="Times New Roman" w:cs="Times New Roman"/>
                <w:sz w:val="24"/>
                <w:szCs w:val="24"/>
                <w:lang w:eastAsia="ru-RU"/>
              </w:rPr>
            </w:pPr>
            <w:r w:rsidRPr="00FE33D2">
              <w:rPr>
                <w:rFonts w:ascii="Times New Roman" w:eastAsia="Times New Roman" w:hAnsi="Times New Roman" w:cs="Times New Roman"/>
                <w:sz w:val="24"/>
                <w:szCs w:val="24"/>
                <w:lang w:eastAsia="ru-RU"/>
              </w:rPr>
              <w:t>100</w:t>
            </w:r>
          </w:p>
        </w:tc>
      </w:tr>
    </w:tbl>
    <w:p w:rsidR="00334321" w:rsidRPr="00FE33D2" w:rsidRDefault="00334321" w:rsidP="00F609ED">
      <w:pPr>
        <w:pStyle w:val="ConsPlusNormal"/>
        <w:ind w:firstLine="540"/>
        <w:jc w:val="both"/>
        <w:rPr>
          <w:rFonts w:ascii="Times New Roman" w:hAnsi="Times New Roman" w:cs="Times New Roman"/>
        </w:rPr>
      </w:pPr>
    </w:p>
    <w:p w:rsidR="00334321" w:rsidRPr="00FE33D2" w:rsidRDefault="00334321" w:rsidP="00F609ED">
      <w:pPr>
        <w:pStyle w:val="ConsPlusNormal"/>
        <w:jc w:val="right"/>
        <w:outlineLvl w:val="3"/>
        <w:rPr>
          <w:rFonts w:ascii="Times New Roman" w:hAnsi="Times New Roman" w:cs="Times New Roman"/>
        </w:rPr>
        <w:sectPr w:rsidR="00334321" w:rsidRPr="00FE33D2" w:rsidSect="00793F6C">
          <w:headerReference w:type="default" r:id="rId13"/>
          <w:pgSz w:w="11906" w:h="16838"/>
          <w:pgMar w:top="1134" w:right="1133" w:bottom="851" w:left="1134" w:header="397" w:footer="0" w:gutter="0"/>
          <w:cols w:space="720"/>
          <w:docGrid w:linePitch="272"/>
        </w:sectPr>
      </w:pPr>
    </w:p>
    <w:p w:rsidR="00334321" w:rsidRPr="00FE33D2" w:rsidRDefault="00334321" w:rsidP="00F609ED">
      <w:pPr>
        <w:pStyle w:val="ConsPlusNormal"/>
        <w:jc w:val="right"/>
        <w:outlineLvl w:val="3"/>
        <w:rPr>
          <w:rFonts w:ascii="Times New Roman" w:hAnsi="Times New Roman" w:cs="Times New Roman"/>
          <w:sz w:val="28"/>
          <w:szCs w:val="28"/>
        </w:rPr>
      </w:pPr>
      <w:r w:rsidRPr="00FE33D2">
        <w:rPr>
          <w:rFonts w:ascii="Times New Roman" w:hAnsi="Times New Roman" w:cs="Times New Roman"/>
          <w:sz w:val="28"/>
          <w:szCs w:val="28"/>
        </w:rPr>
        <w:lastRenderedPageBreak/>
        <w:t>Таблица 2</w:t>
      </w:r>
    </w:p>
    <w:p w:rsidR="00334321" w:rsidRPr="00FE33D2" w:rsidRDefault="00334321" w:rsidP="00F609ED">
      <w:pPr>
        <w:pStyle w:val="ConsPlusNormal"/>
        <w:ind w:firstLine="540"/>
        <w:jc w:val="both"/>
        <w:rPr>
          <w:rFonts w:ascii="Times New Roman" w:hAnsi="Times New Roman" w:cs="Times New Roman"/>
          <w:sz w:val="28"/>
          <w:szCs w:val="28"/>
        </w:rPr>
      </w:pPr>
    </w:p>
    <w:p w:rsidR="00334321" w:rsidRPr="00FE33D2" w:rsidRDefault="00334321"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Методика расчета целевых индикаторов муниципальной программы</w:t>
      </w:r>
    </w:p>
    <w:tbl>
      <w:tblPr>
        <w:tblW w:w="154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2721"/>
        <w:gridCol w:w="794"/>
        <w:gridCol w:w="922"/>
        <w:gridCol w:w="2392"/>
        <w:gridCol w:w="2494"/>
        <w:gridCol w:w="1871"/>
        <w:gridCol w:w="1891"/>
        <w:gridCol w:w="1774"/>
      </w:tblGrid>
      <w:tr w:rsidR="00334321" w:rsidRPr="002D7855" w:rsidTr="009D2E57">
        <w:tc>
          <w:tcPr>
            <w:tcW w:w="542" w:type="dxa"/>
            <w:vMerge w:val="restart"/>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 </w:t>
            </w:r>
            <w:proofErr w:type="spellStart"/>
            <w:proofErr w:type="gramStart"/>
            <w:r w:rsidRPr="002D7855">
              <w:rPr>
                <w:rFonts w:ascii="Times New Roman" w:hAnsi="Times New Roman" w:cs="Times New Roman"/>
                <w:szCs w:val="22"/>
              </w:rPr>
              <w:t>п</w:t>
            </w:r>
            <w:proofErr w:type="spellEnd"/>
            <w:proofErr w:type="gramEnd"/>
            <w:r w:rsidRPr="002D7855">
              <w:rPr>
                <w:rFonts w:ascii="Times New Roman" w:hAnsi="Times New Roman" w:cs="Times New Roman"/>
                <w:szCs w:val="22"/>
              </w:rPr>
              <w:t>/</w:t>
            </w:r>
            <w:proofErr w:type="spellStart"/>
            <w:r w:rsidRPr="002D7855">
              <w:rPr>
                <w:rFonts w:ascii="Times New Roman" w:hAnsi="Times New Roman" w:cs="Times New Roman"/>
                <w:szCs w:val="22"/>
              </w:rPr>
              <w:t>п</w:t>
            </w:r>
            <w:proofErr w:type="spellEnd"/>
          </w:p>
        </w:tc>
        <w:tc>
          <w:tcPr>
            <w:tcW w:w="2721" w:type="dxa"/>
            <w:vMerge w:val="restart"/>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Наименование цели муниципальной программы, задачи, целевого индикатора</w:t>
            </w:r>
          </w:p>
        </w:tc>
        <w:tc>
          <w:tcPr>
            <w:tcW w:w="794" w:type="dxa"/>
            <w:vMerge w:val="restart"/>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Единица измерения</w:t>
            </w:r>
          </w:p>
        </w:tc>
        <w:tc>
          <w:tcPr>
            <w:tcW w:w="922" w:type="dxa"/>
            <w:vMerge w:val="restart"/>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НПА, </w:t>
            </w:r>
            <w:proofErr w:type="gramStart"/>
            <w:r w:rsidRPr="002D7855">
              <w:rPr>
                <w:rFonts w:ascii="Times New Roman" w:hAnsi="Times New Roman" w:cs="Times New Roman"/>
                <w:szCs w:val="22"/>
              </w:rPr>
              <w:t>определяющий</w:t>
            </w:r>
            <w:proofErr w:type="gramEnd"/>
            <w:r w:rsidRPr="002D7855">
              <w:rPr>
                <w:rFonts w:ascii="Times New Roman" w:hAnsi="Times New Roman" w:cs="Times New Roman"/>
                <w:szCs w:val="22"/>
              </w:rPr>
              <w:t xml:space="preserve"> методику расчета целевого индикатора</w:t>
            </w:r>
          </w:p>
        </w:tc>
        <w:tc>
          <w:tcPr>
            <w:tcW w:w="4886" w:type="dxa"/>
            <w:gridSpan w:val="2"/>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Расчет целевого индикатора</w:t>
            </w:r>
          </w:p>
        </w:tc>
        <w:tc>
          <w:tcPr>
            <w:tcW w:w="5536" w:type="dxa"/>
            <w:gridSpan w:val="3"/>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Исходные данные для расчета значений целевого индикатора</w:t>
            </w:r>
          </w:p>
        </w:tc>
      </w:tr>
      <w:tr w:rsidR="00334321" w:rsidRPr="002D7855" w:rsidTr="009D2E57">
        <w:tc>
          <w:tcPr>
            <w:tcW w:w="542" w:type="dxa"/>
            <w:vMerge/>
          </w:tcPr>
          <w:p w:rsidR="00334321" w:rsidRPr="002D7855" w:rsidRDefault="00334321" w:rsidP="00F609ED">
            <w:pPr>
              <w:rPr>
                <w:rFonts w:ascii="Times New Roman" w:hAnsi="Times New Roman" w:cs="Times New Roman"/>
              </w:rPr>
            </w:pPr>
          </w:p>
        </w:tc>
        <w:tc>
          <w:tcPr>
            <w:tcW w:w="2721" w:type="dxa"/>
            <w:vMerge/>
          </w:tcPr>
          <w:p w:rsidR="00334321" w:rsidRPr="002D7855" w:rsidRDefault="00334321" w:rsidP="00F609ED">
            <w:pPr>
              <w:rPr>
                <w:rFonts w:ascii="Times New Roman" w:hAnsi="Times New Roman" w:cs="Times New Roman"/>
              </w:rPr>
            </w:pPr>
          </w:p>
        </w:tc>
        <w:tc>
          <w:tcPr>
            <w:tcW w:w="794" w:type="dxa"/>
            <w:vMerge/>
          </w:tcPr>
          <w:p w:rsidR="00334321" w:rsidRPr="002D7855" w:rsidRDefault="00334321" w:rsidP="00F609ED">
            <w:pPr>
              <w:rPr>
                <w:rFonts w:ascii="Times New Roman" w:hAnsi="Times New Roman" w:cs="Times New Roman"/>
              </w:rPr>
            </w:pPr>
          </w:p>
        </w:tc>
        <w:tc>
          <w:tcPr>
            <w:tcW w:w="922" w:type="dxa"/>
            <w:vMerge/>
          </w:tcPr>
          <w:p w:rsidR="00334321" w:rsidRPr="002D7855" w:rsidRDefault="00334321" w:rsidP="00F609ED">
            <w:pPr>
              <w:rPr>
                <w:rFonts w:ascii="Times New Roman" w:hAnsi="Times New Roman" w:cs="Times New Roman"/>
              </w:rPr>
            </w:pPr>
          </w:p>
        </w:tc>
        <w:tc>
          <w:tcPr>
            <w:tcW w:w="2392"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формула расчета</w:t>
            </w:r>
          </w:p>
        </w:tc>
        <w:tc>
          <w:tcPr>
            <w:tcW w:w="2494"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буквенное обозначение переменной в формуле расчета</w:t>
            </w:r>
          </w:p>
        </w:tc>
        <w:tc>
          <w:tcPr>
            <w:tcW w:w="1871"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источник исходных данных</w:t>
            </w:r>
          </w:p>
        </w:tc>
        <w:tc>
          <w:tcPr>
            <w:tcW w:w="1891"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метод сбора исходных данных</w:t>
            </w:r>
          </w:p>
        </w:tc>
        <w:tc>
          <w:tcPr>
            <w:tcW w:w="1774"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периодичность сбора и срок представления исходных данных</w:t>
            </w:r>
          </w:p>
        </w:tc>
      </w:tr>
      <w:tr w:rsidR="00334321" w:rsidRPr="002D7855" w:rsidTr="009D2E57">
        <w:tc>
          <w:tcPr>
            <w:tcW w:w="542"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1</w:t>
            </w:r>
          </w:p>
        </w:tc>
        <w:tc>
          <w:tcPr>
            <w:tcW w:w="2721"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2</w:t>
            </w:r>
          </w:p>
        </w:tc>
        <w:tc>
          <w:tcPr>
            <w:tcW w:w="794"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3</w:t>
            </w:r>
          </w:p>
        </w:tc>
        <w:tc>
          <w:tcPr>
            <w:tcW w:w="922"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4</w:t>
            </w:r>
          </w:p>
        </w:tc>
        <w:tc>
          <w:tcPr>
            <w:tcW w:w="2392"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5</w:t>
            </w:r>
          </w:p>
        </w:tc>
        <w:tc>
          <w:tcPr>
            <w:tcW w:w="2494"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6</w:t>
            </w:r>
          </w:p>
        </w:tc>
        <w:tc>
          <w:tcPr>
            <w:tcW w:w="1871"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7</w:t>
            </w:r>
          </w:p>
        </w:tc>
        <w:tc>
          <w:tcPr>
            <w:tcW w:w="1891"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8</w:t>
            </w:r>
          </w:p>
        </w:tc>
        <w:tc>
          <w:tcPr>
            <w:tcW w:w="1774"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9</w:t>
            </w:r>
          </w:p>
        </w:tc>
      </w:tr>
      <w:tr w:rsidR="00216242" w:rsidRPr="002D7855" w:rsidTr="009D2E57">
        <w:trPr>
          <w:trHeight w:val="1700"/>
        </w:trPr>
        <w:tc>
          <w:tcPr>
            <w:tcW w:w="54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1.</w:t>
            </w:r>
          </w:p>
        </w:tc>
        <w:tc>
          <w:tcPr>
            <w:tcW w:w="2721" w:type="dxa"/>
          </w:tcPr>
          <w:p w:rsidR="00216242" w:rsidRPr="002D7855" w:rsidRDefault="002D7855" w:rsidP="00216242">
            <w:pPr>
              <w:pStyle w:val="ConsPlusNormal"/>
              <w:rPr>
                <w:rFonts w:ascii="Times New Roman" w:hAnsi="Times New Roman" w:cs="Times New Roman"/>
                <w:szCs w:val="22"/>
              </w:rPr>
            </w:pPr>
            <w:r w:rsidRPr="002D7855">
              <w:rPr>
                <w:rFonts w:ascii="Times New Roman" w:hAnsi="Times New Roman" w:cs="Times New Roman"/>
                <w:szCs w:val="22"/>
              </w:rPr>
              <w:t>Доля площади посадки лесных культур по отношению к общей площади городских лесов, находящихся в ведении МКУ «Нижегородлес»</w:t>
            </w:r>
          </w:p>
        </w:tc>
        <w:tc>
          <w:tcPr>
            <w:tcW w:w="794"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92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D = </w:t>
            </w:r>
            <w:proofErr w:type="spellStart"/>
            <w:proofErr w:type="gramStart"/>
            <w:r w:rsidRPr="002D7855">
              <w:rPr>
                <w:rFonts w:ascii="Times New Roman" w:hAnsi="Times New Roman" w:cs="Times New Roman"/>
                <w:szCs w:val="22"/>
              </w:rPr>
              <w:t>S</w:t>
            </w:r>
            <w:proofErr w:type="gramEnd"/>
            <w:r w:rsidRPr="002D7855">
              <w:rPr>
                <w:rFonts w:ascii="Times New Roman" w:hAnsi="Times New Roman" w:cs="Times New Roman"/>
                <w:szCs w:val="22"/>
              </w:rPr>
              <w:t>лк</w:t>
            </w:r>
            <w:proofErr w:type="spellEnd"/>
            <w:r w:rsidRPr="002D7855">
              <w:rPr>
                <w:rFonts w:ascii="Times New Roman" w:hAnsi="Times New Roman" w:cs="Times New Roman"/>
                <w:szCs w:val="22"/>
              </w:rPr>
              <w:t xml:space="preserve"> / </w:t>
            </w:r>
            <w:proofErr w:type="spellStart"/>
            <w:r w:rsidRPr="002D7855">
              <w:rPr>
                <w:rFonts w:ascii="Times New Roman" w:hAnsi="Times New Roman" w:cs="Times New Roman"/>
                <w:szCs w:val="22"/>
              </w:rPr>
              <w:t>Sоб</w:t>
            </w:r>
            <w:proofErr w:type="spellEnd"/>
            <w:r w:rsidRPr="002D7855">
              <w:rPr>
                <w:rFonts w:ascii="Times New Roman" w:hAnsi="Times New Roman" w:cs="Times New Roman"/>
                <w:szCs w:val="22"/>
              </w:rPr>
              <w:t xml:space="preserve"> </w:t>
            </w: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100%</w:t>
            </w:r>
          </w:p>
        </w:tc>
        <w:tc>
          <w:tcPr>
            <w:tcW w:w="2494" w:type="dxa"/>
          </w:tcPr>
          <w:p w:rsidR="00216242" w:rsidRPr="002D7855" w:rsidRDefault="00216242" w:rsidP="000730C0">
            <w:pPr>
              <w:pStyle w:val="ConsPlusNormal"/>
              <w:jc w:val="center"/>
              <w:rPr>
                <w:rFonts w:ascii="Times New Roman" w:hAnsi="Times New Roman" w:cs="Times New Roman"/>
                <w:szCs w:val="22"/>
              </w:rPr>
            </w:pPr>
            <w:proofErr w:type="spellStart"/>
            <w:proofErr w:type="gramStart"/>
            <w:r w:rsidRPr="002D7855">
              <w:rPr>
                <w:rFonts w:ascii="Times New Roman" w:hAnsi="Times New Roman" w:cs="Times New Roman"/>
                <w:szCs w:val="22"/>
              </w:rPr>
              <w:t>S</w:t>
            </w:r>
            <w:proofErr w:type="gramEnd"/>
            <w:r w:rsidRPr="002D7855">
              <w:rPr>
                <w:rFonts w:ascii="Times New Roman" w:hAnsi="Times New Roman" w:cs="Times New Roman"/>
                <w:szCs w:val="22"/>
              </w:rPr>
              <w:t>лк</w:t>
            </w:r>
            <w:proofErr w:type="spellEnd"/>
            <w:r w:rsidRPr="002D7855">
              <w:rPr>
                <w:rFonts w:ascii="Times New Roman" w:hAnsi="Times New Roman" w:cs="Times New Roman"/>
                <w:szCs w:val="22"/>
              </w:rPr>
              <w:t xml:space="preserve"> – ежегодная площадь посадки лесных культур;</w:t>
            </w:r>
          </w:p>
          <w:p w:rsidR="00216242" w:rsidRPr="002D7855" w:rsidRDefault="00216242" w:rsidP="000730C0">
            <w:pPr>
              <w:pStyle w:val="ConsPlusNormal"/>
              <w:jc w:val="center"/>
              <w:rPr>
                <w:rFonts w:ascii="Times New Roman" w:hAnsi="Times New Roman" w:cs="Times New Roman"/>
                <w:szCs w:val="22"/>
              </w:rPr>
            </w:pPr>
            <w:proofErr w:type="spellStart"/>
            <w:proofErr w:type="gramStart"/>
            <w:r w:rsidRPr="002D7855">
              <w:rPr>
                <w:rFonts w:ascii="Times New Roman" w:hAnsi="Times New Roman" w:cs="Times New Roman"/>
                <w:szCs w:val="22"/>
              </w:rPr>
              <w:t>S</w:t>
            </w:r>
            <w:proofErr w:type="gramEnd"/>
            <w:r w:rsidRPr="002D7855">
              <w:rPr>
                <w:rFonts w:ascii="Times New Roman" w:hAnsi="Times New Roman" w:cs="Times New Roman"/>
                <w:szCs w:val="22"/>
              </w:rPr>
              <w:t>об</w:t>
            </w:r>
            <w:proofErr w:type="spellEnd"/>
            <w:r w:rsidRPr="002D7855">
              <w:rPr>
                <w:rFonts w:ascii="Times New Roman" w:hAnsi="Times New Roman" w:cs="Times New Roman"/>
                <w:szCs w:val="22"/>
              </w:rPr>
              <w:t xml:space="preserve"> - общая площадь городских лесов, находящихся в ведении МКУ «Нижегородлес»</w:t>
            </w:r>
          </w:p>
        </w:tc>
        <w:tc>
          <w:tcPr>
            <w:tcW w:w="1871"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Проекты лесных культур, акт технической приемки, книга лесных культур</w:t>
            </w:r>
          </w:p>
        </w:tc>
        <w:tc>
          <w:tcPr>
            <w:tcW w:w="1891"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обследование площадей, пригодных для посадки лесных культур</w:t>
            </w:r>
          </w:p>
        </w:tc>
        <w:tc>
          <w:tcPr>
            <w:tcW w:w="1774" w:type="dxa"/>
          </w:tcPr>
          <w:p w:rsidR="00216242" w:rsidRPr="002D7855" w:rsidRDefault="008A5919" w:rsidP="008A5919">
            <w:pPr>
              <w:pStyle w:val="ConsPlusNormal"/>
              <w:jc w:val="center"/>
              <w:rPr>
                <w:rFonts w:ascii="Times New Roman" w:hAnsi="Times New Roman" w:cs="Times New Roman"/>
                <w:szCs w:val="22"/>
              </w:rPr>
            </w:pPr>
            <w:r w:rsidRPr="002D7855">
              <w:rPr>
                <w:rFonts w:ascii="Times New Roman" w:hAnsi="Times New Roman" w:cs="Times New Roman"/>
                <w:szCs w:val="22"/>
              </w:rPr>
              <w:t>годова</w:t>
            </w:r>
            <w:r w:rsidR="00216242" w:rsidRPr="002D7855">
              <w:rPr>
                <w:rFonts w:ascii="Times New Roman" w:hAnsi="Times New Roman" w:cs="Times New Roman"/>
                <w:szCs w:val="22"/>
              </w:rPr>
              <w:t xml:space="preserve">я </w:t>
            </w:r>
          </w:p>
        </w:tc>
      </w:tr>
      <w:tr w:rsidR="00216242" w:rsidRPr="002D7855" w:rsidTr="009D2E57">
        <w:tc>
          <w:tcPr>
            <w:tcW w:w="54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2.</w:t>
            </w:r>
          </w:p>
        </w:tc>
        <w:tc>
          <w:tcPr>
            <w:tcW w:w="2721" w:type="dxa"/>
          </w:tcPr>
          <w:p w:rsidR="00216242" w:rsidRPr="002D7855" w:rsidRDefault="002D7855" w:rsidP="008A5919">
            <w:pPr>
              <w:pStyle w:val="ConsPlusNormal"/>
              <w:rPr>
                <w:rFonts w:ascii="Times New Roman" w:hAnsi="Times New Roman" w:cs="Times New Roman"/>
                <w:szCs w:val="22"/>
              </w:rPr>
            </w:pPr>
            <w:r w:rsidRPr="002D7855">
              <w:rPr>
                <w:rFonts w:ascii="Times New Roman" w:hAnsi="Times New Roman" w:cs="Times New Roman"/>
                <w:szCs w:val="22"/>
              </w:rPr>
              <w:t>Доля площади</w:t>
            </w:r>
            <w:r w:rsidR="008A5919" w:rsidRPr="002D7855">
              <w:rPr>
                <w:rFonts w:ascii="Times New Roman" w:hAnsi="Times New Roman" w:cs="Times New Roman"/>
                <w:szCs w:val="22"/>
              </w:rPr>
              <w:t xml:space="preserve"> лесов с проведенными мероприятиями по предупреждению распространения вредных организмов</w:t>
            </w:r>
            <w:bookmarkStart w:id="0" w:name="_GoBack"/>
            <w:bookmarkEnd w:id="0"/>
            <w:r w:rsidR="008A5919" w:rsidRPr="002D7855">
              <w:rPr>
                <w:rFonts w:ascii="Times New Roman" w:hAnsi="Times New Roman" w:cs="Times New Roman"/>
                <w:szCs w:val="22"/>
              </w:rPr>
              <w:t xml:space="preserve"> по</w:t>
            </w:r>
            <w:r w:rsidR="00216242" w:rsidRPr="002D7855">
              <w:rPr>
                <w:rFonts w:ascii="Times New Roman" w:hAnsi="Times New Roman" w:cs="Times New Roman"/>
                <w:szCs w:val="22"/>
              </w:rPr>
              <w:t xml:space="preserve"> отношению к общей площади городских лесов, находящихся в ведении МКУ «Нижегородлес»</w:t>
            </w:r>
          </w:p>
        </w:tc>
        <w:tc>
          <w:tcPr>
            <w:tcW w:w="794"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92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D = (</w:t>
            </w:r>
            <w:proofErr w:type="spellStart"/>
            <w:proofErr w:type="gramStart"/>
            <w:r w:rsidRPr="002D7855">
              <w:rPr>
                <w:rFonts w:ascii="Times New Roman" w:hAnsi="Times New Roman" w:cs="Times New Roman"/>
                <w:szCs w:val="22"/>
              </w:rPr>
              <w:t>S</w:t>
            </w:r>
            <w:proofErr w:type="gramEnd"/>
            <w:r w:rsidRPr="002D7855">
              <w:rPr>
                <w:rFonts w:ascii="Times New Roman" w:hAnsi="Times New Roman" w:cs="Times New Roman"/>
                <w:szCs w:val="22"/>
              </w:rPr>
              <w:t>рад</w:t>
            </w:r>
            <w:proofErr w:type="spellEnd"/>
            <w:r w:rsidRPr="002D7855">
              <w:rPr>
                <w:rFonts w:ascii="Times New Roman" w:hAnsi="Times New Roman" w:cs="Times New Roman"/>
                <w:szCs w:val="22"/>
              </w:rPr>
              <w:t xml:space="preserve"> + </w:t>
            </w:r>
            <w:proofErr w:type="spellStart"/>
            <w:r w:rsidRPr="002D7855">
              <w:rPr>
                <w:rFonts w:ascii="Times New Roman" w:hAnsi="Times New Roman" w:cs="Times New Roman"/>
                <w:szCs w:val="22"/>
              </w:rPr>
              <w:t>Sунд</w:t>
            </w:r>
            <w:proofErr w:type="spellEnd"/>
            <w:r w:rsidRPr="002D7855">
              <w:rPr>
                <w:rFonts w:ascii="Times New Roman" w:hAnsi="Times New Roman" w:cs="Times New Roman"/>
                <w:szCs w:val="22"/>
              </w:rPr>
              <w:t xml:space="preserve">) / </w:t>
            </w:r>
            <w:proofErr w:type="spellStart"/>
            <w:r w:rsidRPr="002D7855">
              <w:rPr>
                <w:rFonts w:ascii="Times New Roman" w:hAnsi="Times New Roman" w:cs="Times New Roman"/>
                <w:szCs w:val="22"/>
              </w:rPr>
              <w:t>Sоб</w:t>
            </w:r>
            <w:proofErr w:type="spellEnd"/>
            <w:r w:rsidRPr="002D7855">
              <w:rPr>
                <w:rFonts w:ascii="Times New Roman" w:hAnsi="Times New Roman" w:cs="Times New Roman"/>
                <w:szCs w:val="22"/>
              </w:rPr>
              <w:t xml:space="preserve"> </w:t>
            </w: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100%</w:t>
            </w:r>
          </w:p>
        </w:tc>
        <w:tc>
          <w:tcPr>
            <w:tcW w:w="2494" w:type="dxa"/>
          </w:tcPr>
          <w:p w:rsidR="00216242" w:rsidRPr="002D7855" w:rsidRDefault="00216242" w:rsidP="000730C0">
            <w:pPr>
              <w:pStyle w:val="ConsPlusNormal"/>
              <w:jc w:val="center"/>
              <w:rPr>
                <w:rFonts w:ascii="Times New Roman" w:hAnsi="Times New Roman" w:cs="Times New Roman"/>
                <w:szCs w:val="22"/>
              </w:rPr>
            </w:pPr>
            <w:proofErr w:type="spellStart"/>
            <w:proofErr w:type="gramStart"/>
            <w:r w:rsidRPr="002D7855">
              <w:rPr>
                <w:rFonts w:ascii="Times New Roman" w:hAnsi="Times New Roman" w:cs="Times New Roman"/>
                <w:szCs w:val="22"/>
              </w:rPr>
              <w:t>S</w:t>
            </w:r>
            <w:proofErr w:type="gramEnd"/>
            <w:r w:rsidRPr="002D7855">
              <w:rPr>
                <w:rFonts w:ascii="Times New Roman" w:hAnsi="Times New Roman" w:cs="Times New Roman"/>
                <w:szCs w:val="22"/>
              </w:rPr>
              <w:t>рад</w:t>
            </w:r>
            <w:proofErr w:type="spellEnd"/>
            <w:r w:rsidRPr="002D7855">
              <w:rPr>
                <w:rFonts w:ascii="Times New Roman" w:hAnsi="Times New Roman" w:cs="Times New Roman"/>
                <w:szCs w:val="22"/>
              </w:rPr>
              <w:t xml:space="preserve"> – ежегодная площадь, пройденная рубкой аварийных деревьев; </w:t>
            </w:r>
          </w:p>
          <w:p w:rsidR="00216242" w:rsidRPr="002D7855" w:rsidRDefault="00216242" w:rsidP="000730C0">
            <w:pPr>
              <w:pStyle w:val="ConsPlusNormal"/>
              <w:jc w:val="center"/>
              <w:rPr>
                <w:rFonts w:ascii="Times New Roman" w:hAnsi="Times New Roman" w:cs="Times New Roman"/>
                <w:szCs w:val="22"/>
              </w:rPr>
            </w:pPr>
            <w:proofErr w:type="spellStart"/>
            <w:proofErr w:type="gramStart"/>
            <w:r w:rsidRPr="002D7855">
              <w:rPr>
                <w:rFonts w:ascii="Times New Roman" w:hAnsi="Times New Roman" w:cs="Times New Roman"/>
                <w:szCs w:val="22"/>
              </w:rPr>
              <w:t>S</w:t>
            </w:r>
            <w:proofErr w:type="gramEnd"/>
            <w:r w:rsidRPr="002D7855">
              <w:rPr>
                <w:rFonts w:ascii="Times New Roman" w:hAnsi="Times New Roman" w:cs="Times New Roman"/>
                <w:szCs w:val="22"/>
              </w:rPr>
              <w:t>унд</w:t>
            </w:r>
            <w:proofErr w:type="spellEnd"/>
            <w:r w:rsidRPr="002D7855">
              <w:rPr>
                <w:rFonts w:ascii="Times New Roman" w:hAnsi="Times New Roman" w:cs="Times New Roman"/>
                <w:szCs w:val="22"/>
              </w:rPr>
              <w:t xml:space="preserve"> – ежегодная площадь, пройденная уборкой неликвидной</w:t>
            </w:r>
            <w:r w:rsidR="004670E3" w:rsidRPr="002D7855">
              <w:rPr>
                <w:rFonts w:ascii="Times New Roman" w:hAnsi="Times New Roman" w:cs="Times New Roman"/>
                <w:szCs w:val="22"/>
              </w:rPr>
              <w:t xml:space="preserve"> древесины</w:t>
            </w:r>
            <w:r w:rsidRPr="002D7855">
              <w:rPr>
                <w:rFonts w:ascii="Times New Roman" w:hAnsi="Times New Roman" w:cs="Times New Roman"/>
                <w:szCs w:val="22"/>
              </w:rPr>
              <w:t>;</w:t>
            </w:r>
          </w:p>
          <w:p w:rsidR="00216242" w:rsidRPr="002D7855" w:rsidRDefault="00216242" w:rsidP="000730C0">
            <w:pPr>
              <w:pStyle w:val="ConsPlusNormal"/>
              <w:jc w:val="center"/>
              <w:rPr>
                <w:rFonts w:ascii="Times New Roman" w:hAnsi="Times New Roman" w:cs="Times New Roman"/>
                <w:szCs w:val="22"/>
              </w:rPr>
            </w:pPr>
            <w:proofErr w:type="spellStart"/>
            <w:proofErr w:type="gramStart"/>
            <w:r w:rsidRPr="002D7855">
              <w:rPr>
                <w:rFonts w:ascii="Times New Roman" w:hAnsi="Times New Roman" w:cs="Times New Roman"/>
                <w:szCs w:val="22"/>
              </w:rPr>
              <w:t>S</w:t>
            </w:r>
            <w:proofErr w:type="gramEnd"/>
            <w:r w:rsidRPr="002D7855">
              <w:rPr>
                <w:rFonts w:ascii="Times New Roman" w:hAnsi="Times New Roman" w:cs="Times New Roman"/>
                <w:szCs w:val="22"/>
              </w:rPr>
              <w:t>об</w:t>
            </w:r>
            <w:proofErr w:type="spellEnd"/>
            <w:r w:rsidRPr="002D7855">
              <w:rPr>
                <w:rFonts w:ascii="Times New Roman" w:hAnsi="Times New Roman" w:cs="Times New Roman"/>
                <w:szCs w:val="22"/>
              </w:rPr>
              <w:t xml:space="preserve"> - общая площадь городских лесов, находящихся в ведении </w:t>
            </w:r>
            <w:r w:rsidRPr="002D7855">
              <w:rPr>
                <w:rFonts w:ascii="Times New Roman" w:hAnsi="Times New Roman" w:cs="Times New Roman"/>
                <w:szCs w:val="22"/>
              </w:rPr>
              <w:lastRenderedPageBreak/>
              <w:t>МКУ «Нижегородлес»</w:t>
            </w:r>
          </w:p>
        </w:tc>
        <w:tc>
          <w:tcPr>
            <w:tcW w:w="1871"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Акты натурного обследования, распоряжение администрации о вырубке, акты освидетельствования мест рубок</w:t>
            </w:r>
          </w:p>
        </w:tc>
        <w:tc>
          <w:tcPr>
            <w:tcW w:w="1891"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обследование лесных насаждений</w:t>
            </w:r>
          </w:p>
        </w:tc>
        <w:tc>
          <w:tcPr>
            <w:tcW w:w="1774"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годовая</w:t>
            </w:r>
          </w:p>
        </w:tc>
      </w:tr>
      <w:tr w:rsidR="00216242" w:rsidRPr="002D7855" w:rsidTr="009D2E57">
        <w:tc>
          <w:tcPr>
            <w:tcW w:w="54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3.</w:t>
            </w:r>
          </w:p>
        </w:tc>
        <w:tc>
          <w:tcPr>
            <w:tcW w:w="2721" w:type="dxa"/>
          </w:tcPr>
          <w:p w:rsidR="00216242" w:rsidRPr="002D7855" w:rsidRDefault="002D7855" w:rsidP="000730C0">
            <w:pPr>
              <w:pStyle w:val="ConsPlusNormal"/>
              <w:rPr>
                <w:rFonts w:ascii="Times New Roman" w:hAnsi="Times New Roman" w:cs="Times New Roman"/>
                <w:szCs w:val="22"/>
              </w:rPr>
            </w:pPr>
            <w:r w:rsidRPr="00FE33D2">
              <w:rPr>
                <w:rFonts w:ascii="Times New Roman" w:hAnsi="Times New Roman" w:cs="Times New Roman"/>
                <w:sz w:val="24"/>
                <w:szCs w:val="24"/>
              </w:rPr>
              <w:t>Дол</w:t>
            </w:r>
            <w:r w:rsidRPr="004670E3">
              <w:rPr>
                <w:rFonts w:ascii="Times New Roman" w:hAnsi="Times New Roman" w:cs="Times New Roman"/>
                <w:sz w:val="24"/>
                <w:szCs w:val="24"/>
              </w:rPr>
              <w:t>я обновленных</w:t>
            </w:r>
            <w:r w:rsidRPr="00FE33D2">
              <w:rPr>
                <w:rFonts w:ascii="Times New Roman" w:hAnsi="Times New Roman" w:cs="Times New Roman"/>
                <w:sz w:val="24"/>
                <w:szCs w:val="24"/>
              </w:rPr>
              <w:t xml:space="preserve"> лесоустроительных знаков по отношению к общему количеству лесоустроительных знаков на территории городских лесов, находящихся в ведении МКУ «Нижегородлес»</w:t>
            </w:r>
          </w:p>
        </w:tc>
        <w:tc>
          <w:tcPr>
            <w:tcW w:w="794"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92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D = </w:t>
            </w:r>
            <w:proofErr w:type="spellStart"/>
            <w:proofErr w:type="gramStart"/>
            <w:r w:rsidRPr="002D7855">
              <w:rPr>
                <w:rFonts w:ascii="Times New Roman" w:hAnsi="Times New Roman" w:cs="Times New Roman"/>
                <w:szCs w:val="22"/>
              </w:rPr>
              <w:t>N</w:t>
            </w:r>
            <w:proofErr w:type="gramEnd"/>
            <w:r w:rsidRPr="002D7855">
              <w:rPr>
                <w:rFonts w:ascii="Times New Roman" w:hAnsi="Times New Roman" w:cs="Times New Roman"/>
                <w:szCs w:val="22"/>
              </w:rPr>
              <w:t>ус</w:t>
            </w:r>
            <w:proofErr w:type="spellEnd"/>
            <w:r w:rsidRPr="002D7855">
              <w:rPr>
                <w:rFonts w:ascii="Times New Roman" w:hAnsi="Times New Roman" w:cs="Times New Roman"/>
                <w:szCs w:val="22"/>
              </w:rPr>
              <w:t xml:space="preserve"> / </w:t>
            </w:r>
            <w:proofErr w:type="spellStart"/>
            <w:r w:rsidRPr="002D7855">
              <w:rPr>
                <w:rFonts w:ascii="Times New Roman" w:hAnsi="Times New Roman" w:cs="Times New Roman"/>
                <w:szCs w:val="22"/>
              </w:rPr>
              <w:t>Nоб</w:t>
            </w:r>
            <w:proofErr w:type="spellEnd"/>
            <w:r w:rsidRPr="002D7855">
              <w:rPr>
                <w:rFonts w:ascii="Times New Roman" w:hAnsi="Times New Roman" w:cs="Times New Roman"/>
                <w:szCs w:val="22"/>
              </w:rPr>
              <w:t xml:space="preserve"> </w:t>
            </w: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100%</w:t>
            </w:r>
          </w:p>
        </w:tc>
        <w:tc>
          <w:tcPr>
            <w:tcW w:w="2494" w:type="dxa"/>
          </w:tcPr>
          <w:p w:rsidR="00216242" w:rsidRPr="002D7855" w:rsidRDefault="00216242" w:rsidP="000730C0">
            <w:pPr>
              <w:pStyle w:val="ConsPlusNormal"/>
              <w:jc w:val="center"/>
              <w:rPr>
                <w:rFonts w:ascii="Times New Roman" w:hAnsi="Times New Roman" w:cs="Times New Roman"/>
                <w:szCs w:val="22"/>
              </w:rPr>
            </w:pPr>
            <w:proofErr w:type="spellStart"/>
            <w:proofErr w:type="gramStart"/>
            <w:r w:rsidRPr="002D7855">
              <w:rPr>
                <w:rFonts w:ascii="Times New Roman" w:hAnsi="Times New Roman" w:cs="Times New Roman"/>
                <w:szCs w:val="22"/>
              </w:rPr>
              <w:t>N</w:t>
            </w:r>
            <w:proofErr w:type="gramEnd"/>
            <w:r w:rsidRPr="002D7855">
              <w:rPr>
                <w:rFonts w:ascii="Times New Roman" w:hAnsi="Times New Roman" w:cs="Times New Roman"/>
                <w:szCs w:val="22"/>
              </w:rPr>
              <w:t>ус</w:t>
            </w:r>
            <w:proofErr w:type="spellEnd"/>
            <w:r w:rsidRPr="002D7855">
              <w:rPr>
                <w:rFonts w:ascii="Times New Roman" w:hAnsi="Times New Roman" w:cs="Times New Roman"/>
                <w:szCs w:val="22"/>
              </w:rPr>
              <w:t xml:space="preserve"> – количество ежегодно установленных квартальных столбов; </w:t>
            </w:r>
          </w:p>
          <w:p w:rsidR="00216242" w:rsidRPr="002D7855" w:rsidRDefault="00216242" w:rsidP="000730C0">
            <w:pPr>
              <w:pStyle w:val="ConsPlusNormal"/>
              <w:jc w:val="center"/>
              <w:rPr>
                <w:rFonts w:ascii="Times New Roman" w:hAnsi="Times New Roman" w:cs="Times New Roman"/>
                <w:szCs w:val="22"/>
              </w:rPr>
            </w:pPr>
            <w:proofErr w:type="spellStart"/>
            <w:proofErr w:type="gramStart"/>
            <w:r w:rsidRPr="002D7855">
              <w:rPr>
                <w:rFonts w:ascii="Times New Roman" w:hAnsi="Times New Roman" w:cs="Times New Roman"/>
                <w:szCs w:val="22"/>
              </w:rPr>
              <w:t>N</w:t>
            </w:r>
            <w:proofErr w:type="gramEnd"/>
            <w:r w:rsidRPr="002D7855">
              <w:rPr>
                <w:rFonts w:ascii="Times New Roman" w:hAnsi="Times New Roman" w:cs="Times New Roman"/>
                <w:szCs w:val="22"/>
              </w:rPr>
              <w:t>об</w:t>
            </w:r>
            <w:proofErr w:type="spellEnd"/>
            <w:r w:rsidRPr="002D7855">
              <w:rPr>
                <w:rFonts w:ascii="Times New Roman" w:hAnsi="Times New Roman" w:cs="Times New Roman"/>
                <w:szCs w:val="22"/>
              </w:rPr>
              <w:t xml:space="preserve"> – общее количество квартальных столбов на территории городских лесов, находящихся в ведении МКУ «Нижегородлес»</w:t>
            </w:r>
          </w:p>
        </w:tc>
        <w:tc>
          <w:tcPr>
            <w:tcW w:w="1871" w:type="dxa"/>
          </w:tcPr>
          <w:p w:rsidR="00216242" w:rsidRPr="002D7855" w:rsidRDefault="00216242" w:rsidP="000730C0">
            <w:pPr>
              <w:widowControl w:val="0"/>
              <w:autoSpaceDE w:val="0"/>
              <w:autoSpaceDN w:val="0"/>
              <w:adjustRightInd w:val="0"/>
              <w:ind w:right="-57"/>
              <w:jc w:val="center"/>
              <w:rPr>
                <w:rFonts w:ascii="Times New Roman" w:hAnsi="Times New Roman" w:cs="Times New Roman"/>
              </w:rPr>
            </w:pPr>
            <w:r w:rsidRPr="002D7855">
              <w:rPr>
                <w:rFonts w:ascii="Times New Roman" w:hAnsi="Times New Roman" w:cs="Times New Roman"/>
              </w:rPr>
              <w:t>Проекты лесохозяйственных мероприятий</w:t>
            </w:r>
          </w:p>
        </w:tc>
        <w:tc>
          <w:tcPr>
            <w:tcW w:w="1891" w:type="dxa"/>
          </w:tcPr>
          <w:p w:rsidR="00216242" w:rsidRPr="002D7855" w:rsidRDefault="00216242" w:rsidP="000730C0">
            <w:pPr>
              <w:widowControl w:val="0"/>
              <w:autoSpaceDE w:val="0"/>
              <w:autoSpaceDN w:val="0"/>
              <w:adjustRightInd w:val="0"/>
              <w:jc w:val="center"/>
              <w:rPr>
                <w:rFonts w:ascii="Times New Roman" w:hAnsi="Times New Roman" w:cs="Times New Roman"/>
              </w:rPr>
            </w:pPr>
            <w:r w:rsidRPr="002D7855">
              <w:rPr>
                <w:rFonts w:ascii="Times New Roman" w:hAnsi="Times New Roman" w:cs="Times New Roman"/>
              </w:rPr>
              <w:t>Обследование лесоустроительных знаков</w:t>
            </w:r>
          </w:p>
        </w:tc>
        <w:tc>
          <w:tcPr>
            <w:tcW w:w="1774" w:type="dxa"/>
          </w:tcPr>
          <w:p w:rsidR="00216242" w:rsidRPr="002D7855" w:rsidRDefault="00216242" w:rsidP="000730C0">
            <w:pPr>
              <w:widowControl w:val="0"/>
              <w:autoSpaceDE w:val="0"/>
              <w:autoSpaceDN w:val="0"/>
              <w:adjustRightInd w:val="0"/>
              <w:jc w:val="center"/>
              <w:rPr>
                <w:rFonts w:ascii="Times New Roman" w:hAnsi="Times New Roman" w:cs="Times New Roman"/>
              </w:rPr>
            </w:pPr>
            <w:r w:rsidRPr="002D7855">
              <w:rPr>
                <w:rFonts w:ascii="Times New Roman" w:hAnsi="Times New Roman" w:cs="Times New Roman"/>
              </w:rPr>
              <w:t>годовая</w:t>
            </w:r>
          </w:p>
        </w:tc>
      </w:tr>
      <w:tr w:rsidR="00334321" w:rsidRPr="002D7855" w:rsidTr="009D2E57">
        <w:tc>
          <w:tcPr>
            <w:tcW w:w="542" w:type="dxa"/>
          </w:tcPr>
          <w:p w:rsidR="00334321" w:rsidRPr="002D7855" w:rsidRDefault="00216242" w:rsidP="00F609ED">
            <w:pPr>
              <w:pStyle w:val="ConsPlusNormal"/>
              <w:jc w:val="center"/>
              <w:rPr>
                <w:rFonts w:ascii="Times New Roman" w:hAnsi="Times New Roman" w:cs="Times New Roman"/>
                <w:szCs w:val="22"/>
              </w:rPr>
            </w:pPr>
            <w:r w:rsidRPr="002D7855">
              <w:rPr>
                <w:rFonts w:ascii="Times New Roman" w:hAnsi="Times New Roman" w:cs="Times New Roman"/>
                <w:szCs w:val="22"/>
              </w:rPr>
              <w:t>4</w:t>
            </w:r>
            <w:r w:rsidR="00334321" w:rsidRPr="002D7855">
              <w:rPr>
                <w:rFonts w:ascii="Times New Roman" w:hAnsi="Times New Roman" w:cs="Times New Roman"/>
                <w:szCs w:val="22"/>
              </w:rPr>
              <w:t>.</w:t>
            </w:r>
          </w:p>
        </w:tc>
        <w:tc>
          <w:tcPr>
            <w:tcW w:w="2721" w:type="dxa"/>
          </w:tcPr>
          <w:p w:rsidR="00334321" w:rsidRPr="002D7855" w:rsidRDefault="002D7855" w:rsidP="000F2D33">
            <w:pPr>
              <w:pStyle w:val="ConsPlusNormal"/>
              <w:rPr>
                <w:rFonts w:ascii="Times New Roman" w:hAnsi="Times New Roman" w:cs="Times New Roman"/>
                <w:szCs w:val="22"/>
              </w:rPr>
            </w:pPr>
            <w:r w:rsidRPr="002D7855">
              <w:rPr>
                <w:rFonts w:ascii="Times New Roman" w:hAnsi="Times New Roman" w:cs="Times New Roman"/>
                <w:szCs w:val="22"/>
              </w:rPr>
              <w:t>Доля животных, в отношении которых в период реализации программы проведены мероприятия по отлову и содержанию, по отношению к общей численности животных без владельцев</w:t>
            </w:r>
          </w:p>
        </w:tc>
        <w:tc>
          <w:tcPr>
            <w:tcW w:w="794"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922"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Pr>
          <w:p w:rsidR="00334321" w:rsidRPr="002D7855" w:rsidRDefault="00334321" w:rsidP="00F609ED">
            <w:pPr>
              <w:pStyle w:val="ConsPlusNormal"/>
              <w:jc w:val="center"/>
              <w:rPr>
                <w:rFonts w:ascii="Times New Roman" w:hAnsi="Times New Roman" w:cs="Times New Roman"/>
                <w:szCs w:val="22"/>
                <w:lang w:val="en-US"/>
              </w:rPr>
            </w:pPr>
            <w:r w:rsidRPr="002D7855">
              <w:rPr>
                <w:rFonts w:ascii="Times New Roman" w:hAnsi="Times New Roman" w:cs="Times New Roman"/>
                <w:szCs w:val="22"/>
                <w:lang w:val="en-US"/>
              </w:rPr>
              <w:t>D=x/n x 100%</w:t>
            </w:r>
          </w:p>
        </w:tc>
        <w:tc>
          <w:tcPr>
            <w:tcW w:w="2494"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lang w:val="en-US"/>
              </w:rPr>
              <w:t>n</w:t>
            </w:r>
            <w:r w:rsidRPr="002D7855">
              <w:rPr>
                <w:rFonts w:ascii="Times New Roman" w:hAnsi="Times New Roman" w:cs="Times New Roman"/>
                <w:szCs w:val="22"/>
              </w:rPr>
              <w:t xml:space="preserve"> - количество животных без владельцев подлежащие отлову по информации </w:t>
            </w:r>
            <w:hyperlink r:id="rId14" w:history="1">
              <w:r w:rsidRPr="002D7855">
                <w:rPr>
                  <w:rFonts w:ascii="Times New Roman" w:hAnsi="Times New Roman" w:cs="Times New Roman"/>
                  <w:szCs w:val="22"/>
                </w:rPr>
                <w:t>Комитета ветеринарии Нижегородской области</w:t>
              </w:r>
            </w:hyperlink>
            <w:r w:rsidRPr="002D7855">
              <w:rPr>
                <w:rFonts w:ascii="Times New Roman" w:hAnsi="Times New Roman" w:cs="Times New Roman"/>
                <w:szCs w:val="22"/>
              </w:rPr>
              <w:t>;</w:t>
            </w:r>
          </w:p>
          <w:p w:rsidR="00334321" w:rsidRPr="002D7855" w:rsidRDefault="00334321" w:rsidP="00F609ED">
            <w:pPr>
              <w:pStyle w:val="ConsPlusNormal"/>
              <w:jc w:val="center"/>
              <w:rPr>
                <w:rFonts w:ascii="Times New Roman" w:hAnsi="Times New Roman" w:cs="Times New Roman"/>
                <w:szCs w:val="22"/>
              </w:rPr>
            </w:pP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 количество животных без владельцев, в отношении которых проведены мероприятия по отлову и содержанию</w:t>
            </w:r>
          </w:p>
        </w:tc>
        <w:tc>
          <w:tcPr>
            <w:tcW w:w="1871"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Информация </w:t>
            </w:r>
            <w:hyperlink r:id="rId15" w:history="1">
              <w:r w:rsidRPr="002D7855">
                <w:rPr>
                  <w:rFonts w:ascii="Times New Roman" w:hAnsi="Times New Roman" w:cs="Times New Roman"/>
                  <w:szCs w:val="22"/>
                </w:rPr>
                <w:t>Комитета ветеринарии Нижегородской области</w:t>
              </w:r>
            </w:hyperlink>
            <w:r w:rsidRPr="002D7855">
              <w:rPr>
                <w:rFonts w:ascii="Times New Roman" w:hAnsi="Times New Roman" w:cs="Times New Roman"/>
                <w:szCs w:val="22"/>
              </w:rPr>
              <w:t>, ведомственная отчетность</w:t>
            </w:r>
          </w:p>
        </w:tc>
        <w:tc>
          <w:tcPr>
            <w:tcW w:w="1891"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Внутренний учет</w:t>
            </w:r>
          </w:p>
        </w:tc>
        <w:tc>
          <w:tcPr>
            <w:tcW w:w="1774" w:type="dxa"/>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годовая</w:t>
            </w:r>
          </w:p>
        </w:tc>
      </w:tr>
      <w:tr w:rsidR="00334321" w:rsidRPr="002D7855" w:rsidTr="009D2E57">
        <w:tc>
          <w:tcPr>
            <w:tcW w:w="542" w:type="dxa"/>
            <w:tcBorders>
              <w:top w:val="single" w:sz="4" w:space="0" w:color="auto"/>
              <w:left w:val="single" w:sz="4" w:space="0" w:color="auto"/>
              <w:bottom w:val="single" w:sz="4" w:space="0" w:color="auto"/>
              <w:right w:val="single" w:sz="4" w:space="0" w:color="auto"/>
            </w:tcBorders>
          </w:tcPr>
          <w:p w:rsidR="00334321" w:rsidRPr="002D7855" w:rsidRDefault="00216242" w:rsidP="00F609ED">
            <w:pPr>
              <w:pStyle w:val="ConsPlusNormal"/>
              <w:jc w:val="center"/>
              <w:rPr>
                <w:rFonts w:ascii="Times New Roman" w:hAnsi="Times New Roman" w:cs="Times New Roman"/>
                <w:szCs w:val="22"/>
              </w:rPr>
            </w:pPr>
            <w:r w:rsidRPr="002D7855">
              <w:rPr>
                <w:rFonts w:ascii="Times New Roman" w:hAnsi="Times New Roman" w:cs="Times New Roman"/>
                <w:szCs w:val="22"/>
              </w:rPr>
              <w:t>5</w:t>
            </w:r>
            <w:r w:rsidR="00334321" w:rsidRPr="002D7855">
              <w:rPr>
                <w:rFonts w:ascii="Times New Roman" w:hAnsi="Times New Roman" w:cs="Times New Roman"/>
                <w:szCs w:val="22"/>
              </w:rPr>
              <w:t>.</w:t>
            </w:r>
          </w:p>
        </w:tc>
        <w:tc>
          <w:tcPr>
            <w:tcW w:w="2721" w:type="dxa"/>
            <w:tcBorders>
              <w:top w:val="single" w:sz="4" w:space="0" w:color="auto"/>
              <w:left w:val="single" w:sz="4" w:space="0" w:color="auto"/>
              <w:bottom w:val="single" w:sz="4" w:space="0" w:color="auto"/>
              <w:right w:val="single" w:sz="4" w:space="0" w:color="auto"/>
            </w:tcBorders>
          </w:tcPr>
          <w:p w:rsidR="00334321" w:rsidRPr="002D7855" w:rsidRDefault="002D7855" w:rsidP="009D2E57">
            <w:pPr>
              <w:pStyle w:val="ConsPlusNormal"/>
              <w:rPr>
                <w:rFonts w:ascii="Times New Roman" w:hAnsi="Times New Roman" w:cs="Times New Roman"/>
                <w:szCs w:val="22"/>
              </w:rPr>
            </w:pPr>
            <w:r w:rsidRPr="002D7855">
              <w:rPr>
                <w:rFonts w:ascii="Times New Roman" w:hAnsi="Times New Roman" w:cs="Times New Roman"/>
                <w:szCs w:val="22"/>
              </w:rPr>
              <w:t>Доля общих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w:t>
            </w:r>
          </w:p>
        </w:tc>
        <w:tc>
          <w:tcPr>
            <w:tcW w:w="794"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922"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D = (n1 + n2 + </w:t>
            </w: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N </w:t>
            </w: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100%</w:t>
            </w:r>
          </w:p>
        </w:tc>
        <w:tc>
          <w:tcPr>
            <w:tcW w:w="2494"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контролируемый показатель </w:t>
            </w:r>
            <w:r w:rsidR="00DB47C4" w:rsidRPr="002D7855">
              <w:rPr>
                <w:rFonts w:ascii="Times New Roman" w:hAnsi="Times New Roman" w:cs="Times New Roman"/>
                <w:szCs w:val="22"/>
              </w:rPr>
              <w:t xml:space="preserve">без </w:t>
            </w:r>
            <w:r w:rsidRPr="002D7855">
              <w:rPr>
                <w:rFonts w:ascii="Times New Roman" w:hAnsi="Times New Roman" w:cs="Times New Roman"/>
                <w:szCs w:val="22"/>
              </w:rPr>
              <w:t>отклонени</w:t>
            </w:r>
            <w:r w:rsidR="00DB47C4" w:rsidRPr="002D7855">
              <w:rPr>
                <w:rFonts w:ascii="Times New Roman" w:hAnsi="Times New Roman" w:cs="Times New Roman"/>
                <w:szCs w:val="22"/>
              </w:rPr>
              <w:t>я</w:t>
            </w:r>
            <w:r w:rsidRPr="002D7855">
              <w:rPr>
                <w:rFonts w:ascii="Times New Roman" w:hAnsi="Times New Roman" w:cs="Times New Roman"/>
                <w:szCs w:val="22"/>
              </w:rPr>
              <w:t xml:space="preserve"> от норматива;</w:t>
            </w:r>
          </w:p>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N - общее количество контролируемых показателей</w:t>
            </w:r>
          </w:p>
        </w:tc>
        <w:tc>
          <w:tcPr>
            <w:tcW w:w="1871"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Ведомственная </w:t>
            </w:r>
          </w:p>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отчетность</w:t>
            </w:r>
          </w:p>
        </w:tc>
        <w:tc>
          <w:tcPr>
            <w:tcW w:w="1891"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лабораторные исследования</w:t>
            </w:r>
          </w:p>
        </w:tc>
        <w:tc>
          <w:tcPr>
            <w:tcW w:w="1774" w:type="dxa"/>
            <w:tcBorders>
              <w:top w:val="single" w:sz="4" w:space="0" w:color="auto"/>
              <w:left w:val="single" w:sz="4" w:space="0" w:color="auto"/>
              <w:bottom w:val="single" w:sz="4" w:space="0" w:color="auto"/>
              <w:right w:val="single" w:sz="4" w:space="0" w:color="auto"/>
            </w:tcBorders>
          </w:tcPr>
          <w:p w:rsidR="00334321" w:rsidRPr="002D7855" w:rsidRDefault="003F767B" w:rsidP="00F609ED">
            <w:pPr>
              <w:pStyle w:val="ConsPlusNormal"/>
              <w:jc w:val="center"/>
              <w:rPr>
                <w:rFonts w:ascii="Times New Roman" w:hAnsi="Times New Roman" w:cs="Times New Roman"/>
                <w:szCs w:val="22"/>
              </w:rPr>
            </w:pPr>
            <w:r w:rsidRPr="002D7855">
              <w:rPr>
                <w:rFonts w:ascii="Times New Roman" w:hAnsi="Times New Roman" w:cs="Times New Roman"/>
                <w:szCs w:val="22"/>
              </w:rPr>
              <w:t>годовая</w:t>
            </w:r>
          </w:p>
        </w:tc>
      </w:tr>
      <w:tr w:rsidR="00334321" w:rsidRPr="002D7855" w:rsidTr="009D2E57">
        <w:tc>
          <w:tcPr>
            <w:tcW w:w="542" w:type="dxa"/>
            <w:tcBorders>
              <w:top w:val="single" w:sz="4" w:space="0" w:color="auto"/>
              <w:left w:val="single" w:sz="4" w:space="0" w:color="auto"/>
              <w:bottom w:val="single" w:sz="4" w:space="0" w:color="auto"/>
              <w:right w:val="single" w:sz="4" w:space="0" w:color="auto"/>
            </w:tcBorders>
          </w:tcPr>
          <w:p w:rsidR="00334321" w:rsidRPr="002D7855" w:rsidRDefault="00216242" w:rsidP="00F609ED">
            <w:pPr>
              <w:pStyle w:val="ConsPlusNormal"/>
              <w:jc w:val="center"/>
              <w:rPr>
                <w:rFonts w:ascii="Times New Roman" w:hAnsi="Times New Roman" w:cs="Times New Roman"/>
                <w:szCs w:val="22"/>
              </w:rPr>
            </w:pPr>
            <w:r w:rsidRPr="002D7855">
              <w:rPr>
                <w:rFonts w:ascii="Times New Roman" w:hAnsi="Times New Roman" w:cs="Times New Roman"/>
                <w:szCs w:val="22"/>
              </w:rPr>
              <w:t>6</w:t>
            </w:r>
            <w:r w:rsidR="00334321" w:rsidRPr="002D7855">
              <w:rPr>
                <w:rFonts w:ascii="Times New Roman" w:hAnsi="Times New Roman" w:cs="Times New Roman"/>
                <w:szCs w:val="22"/>
              </w:rPr>
              <w:t>.</w:t>
            </w:r>
          </w:p>
        </w:tc>
        <w:tc>
          <w:tcPr>
            <w:tcW w:w="2721" w:type="dxa"/>
            <w:tcBorders>
              <w:top w:val="single" w:sz="4" w:space="0" w:color="auto"/>
              <w:left w:val="single" w:sz="4" w:space="0" w:color="auto"/>
              <w:bottom w:val="single" w:sz="4" w:space="0" w:color="auto"/>
              <w:right w:val="single" w:sz="4" w:space="0" w:color="auto"/>
            </w:tcBorders>
          </w:tcPr>
          <w:p w:rsidR="00334321" w:rsidRPr="002D7855" w:rsidRDefault="00334321" w:rsidP="009D2E57">
            <w:pPr>
              <w:pStyle w:val="ConsPlusNormal"/>
              <w:rPr>
                <w:rFonts w:ascii="Times New Roman" w:hAnsi="Times New Roman" w:cs="Times New Roman"/>
                <w:szCs w:val="22"/>
              </w:rPr>
            </w:pPr>
            <w:r w:rsidRPr="002D7855">
              <w:rPr>
                <w:rFonts w:ascii="Times New Roman" w:hAnsi="Times New Roman" w:cs="Times New Roman"/>
                <w:szCs w:val="22"/>
              </w:rPr>
              <w:t xml:space="preserve">Доля стандартных </w:t>
            </w:r>
            <w:r w:rsidRPr="002D7855">
              <w:rPr>
                <w:rFonts w:ascii="Times New Roman" w:hAnsi="Times New Roman" w:cs="Times New Roman"/>
                <w:szCs w:val="22"/>
              </w:rPr>
              <w:lastRenderedPageBreak/>
              <w:t>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природные и сточные воды)</w:t>
            </w:r>
          </w:p>
        </w:tc>
        <w:tc>
          <w:tcPr>
            <w:tcW w:w="794"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w:t>
            </w:r>
          </w:p>
        </w:tc>
        <w:tc>
          <w:tcPr>
            <w:tcW w:w="922"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D = (n1 + n2 + </w:t>
            </w: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N </w:t>
            </w: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w:t>
            </w:r>
            <w:r w:rsidRPr="002D7855">
              <w:rPr>
                <w:rFonts w:ascii="Times New Roman" w:hAnsi="Times New Roman" w:cs="Times New Roman"/>
                <w:szCs w:val="22"/>
              </w:rPr>
              <w:lastRenderedPageBreak/>
              <w:t>100%</w:t>
            </w:r>
          </w:p>
        </w:tc>
        <w:tc>
          <w:tcPr>
            <w:tcW w:w="2494"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proofErr w:type="spellStart"/>
            <w:r w:rsidRPr="002D7855">
              <w:rPr>
                <w:rFonts w:ascii="Times New Roman" w:hAnsi="Times New Roman" w:cs="Times New Roman"/>
                <w:szCs w:val="22"/>
              </w:rPr>
              <w:lastRenderedPageBreak/>
              <w:t>Ni</w:t>
            </w:r>
            <w:proofErr w:type="spellEnd"/>
            <w:r w:rsidRPr="002D7855">
              <w:rPr>
                <w:rFonts w:ascii="Times New Roman" w:hAnsi="Times New Roman" w:cs="Times New Roman"/>
                <w:szCs w:val="22"/>
              </w:rPr>
              <w:t xml:space="preserve"> – контролируемый </w:t>
            </w:r>
            <w:r w:rsidRPr="002D7855">
              <w:rPr>
                <w:rFonts w:ascii="Times New Roman" w:hAnsi="Times New Roman" w:cs="Times New Roman"/>
                <w:szCs w:val="22"/>
              </w:rPr>
              <w:lastRenderedPageBreak/>
              <w:t xml:space="preserve">показатель </w:t>
            </w:r>
            <w:r w:rsidR="00DB47C4" w:rsidRPr="002D7855">
              <w:rPr>
                <w:rFonts w:ascii="Times New Roman" w:hAnsi="Times New Roman" w:cs="Times New Roman"/>
                <w:szCs w:val="22"/>
              </w:rPr>
              <w:t>без</w:t>
            </w:r>
            <w:r w:rsidRPr="002D7855">
              <w:rPr>
                <w:rFonts w:ascii="Times New Roman" w:hAnsi="Times New Roman" w:cs="Times New Roman"/>
                <w:szCs w:val="22"/>
              </w:rPr>
              <w:t xml:space="preserve"> отклонени</w:t>
            </w:r>
            <w:r w:rsidR="00DB47C4" w:rsidRPr="002D7855">
              <w:rPr>
                <w:rFonts w:ascii="Times New Roman" w:hAnsi="Times New Roman" w:cs="Times New Roman"/>
                <w:szCs w:val="22"/>
              </w:rPr>
              <w:t>я</w:t>
            </w:r>
            <w:r w:rsidRPr="002D7855">
              <w:rPr>
                <w:rFonts w:ascii="Times New Roman" w:hAnsi="Times New Roman" w:cs="Times New Roman"/>
                <w:szCs w:val="22"/>
              </w:rPr>
              <w:t xml:space="preserve"> от норматива;</w:t>
            </w:r>
          </w:p>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t>N - общее количество контролируемых показателей</w:t>
            </w:r>
          </w:p>
        </w:tc>
        <w:tc>
          <w:tcPr>
            <w:tcW w:w="1871"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 xml:space="preserve">Ведомственная </w:t>
            </w:r>
            <w:r w:rsidRPr="002D7855">
              <w:rPr>
                <w:rFonts w:ascii="Times New Roman" w:hAnsi="Times New Roman" w:cs="Times New Roman"/>
                <w:szCs w:val="22"/>
              </w:rPr>
              <w:lastRenderedPageBreak/>
              <w:t>отчетность</w:t>
            </w:r>
          </w:p>
        </w:tc>
        <w:tc>
          <w:tcPr>
            <w:tcW w:w="1891" w:type="dxa"/>
            <w:tcBorders>
              <w:top w:val="single" w:sz="4" w:space="0" w:color="auto"/>
              <w:left w:val="single" w:sz="4" w:space="0" w:color="auto"/>
              <w:bottom w:val="single" w:sz="4" w:space="0" w:color="auto"/>
              <w:right w:val="single" w:sz="4" w:space="0" w:color="auto"/>
            </w:tcBorders>
          </w:tcPr>
          <w:p w:rsidR="00334321" w:rsidRPr="002D7855" w:rsidRDefault="00334321" w:rsidP="00F609ED">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 xml:space="preserve">лабораторные </w:t>
            </w:r>
            <w:r w:rsidRPr="002D7855">
              <w:rPr>
                <w:rFonts w:ascii="Times New Roman" w:hAnsi="Times New Roman" w:cs="Times New Roman"/>
                <w:szCs w:val="22"/>
              </w:rPr>
              <w:lastRenderedPageBreak/>
              <w:t>исследования</w:t>
            </w:r>
          </w:p>
        </w:tc>
        <w:tc>
          <w:tcPr>
            <w:tcW w:w="1774" w:type="dxa"/>
            <w:tcBorders>
              <w:top w:val="single" w:sz="4" w:space="0" w:color="auto"/>
              <w:left w:val="single" w:sz="4" w:space="0" w:color="auto"/>
              <w:bottom w:val="single" w:sz="4" w:space="0" w:color="auto"/>
              <w:right w:val="single" w:sz="4" w:space="0" w:color="auto"/>
            </w:tcBorders>
          </w:tcPr>
          <w:p w:rsidR="00334321"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годовая</w:t>
            </w:r>
          </w:p>
        </w:tc>
      </w:tr>
      <w:tr w:rsidR="006A464C" w:rsidRPr="002D7855" w:rsidTr="009D2E57">
        <w:trPr>
          <w:trHeight w:val="69"/>
        </w:trPr>
        <w:tc>
          <w:tcPr>
            <w:tcW w:w="542" w:type="dxa"/>
            <w:tcBorders>
              <w:top w:val="single" w:sz="4" w:space="0" w:color="auto"/>
              <w:left w:val="single" w:sz="4" w:space="0" w:color="auto"/>
              <w:bottom w:val="single" w:sz="4" w:space="0" w:color="auto"/>
              <w:right w:val="single" w:sz="4" w:space="0" w:color="auto"/>
            </w:tcBorders>
          </w:tcPr>
          <w:p w:rsidR="006A464C" w:rsidRPr="002D7855" w:rsidRDefault="00216242" w:rsidP="00F609ED">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7</w:t>
            </w:r>
            <w:r w:rsidR="006A464C" w:rsidRPr="002D7855">
              <w:rPr>
                <w:rFonts w:ascii="Times New Roman" w:hAnsi="Times New Roman" w:cs="Times New Roman"/>
                <w:szCs w:val="22"/>
              </w:rPr>
              <w:t>.</w:t>
            </w:r>
          </w:p>
        </w:tc>
        <w:tc>
          <w:tcPr>
            <w:tcW w:w="2721" w:type="dxa"/>
            <w:tcBorders>
              <w:top w:val="single" w:sz="4" w:space="0" w:color="auto"/>
              <w:left w:val="single" w:sz="4" w:space="0" w:color="auto"/>
              <w:bottom w:val="single" w:sz="4" w:space="0" w:color="auto"/>
              <w:right w:val="single" w:sz="4" w:space="0" w:color="auto"/>
            </w:tcBorders>
          </w:tcPr>
          <w:p w:rsidR="006A464C" w:rsidRPr="002D7855" w:rsidRDefault="006A464C" w:rsidP="00DB47C4">
            <w:pPr>
              <w:pStyle w:val="ConsPlusNormal"/>
              <w:rPr>
                <w:rFonts w:ascii="Times New Roman" w:hAnsi="Times New Roman" w:cs="Times New Roman"/>
                <w:szCs w:val="22"/>
              </w:rPr>
            </w:pPr>
            <w:r w:rsidRPr="002D7855">
              <w:rPr>
                <w:rFonts w:ascii="Times New Roman" w:hAnsi="Times New Roman" w:cs="Times New Roman"/>
                <w:szCs w:val="22"/>
              </w:rPr>
              <w:t>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почва)</w:t>
            </w:r>
          </w:p>
        </w:tc>
        <w:tc>
          <w:tcPr>
            <w:tcW w:w="794"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922"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D = (n1 + n2 + </w:t>
            </w: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N </w:t>
            </w: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100%</w:t>
            </w:r>
          </w:p>
        </w:tc>
        <w:tc>
          <w:tcPr>
            <w:tcW w:w="2494"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контролируемый показатель без отклонения от норматива;</w:t>
            </w:r>
          </w:p>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N - общее количество контролируемых показателей</w:t>
            </w:r>
          </w:p>
        </w:tc>
        <w:tc>
          <w:tcPr>
            <w:tcW w:w="1871"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Ведомственная отчетность</w:t>
            </w:r>
          </w:p>
        </w:tc>
        <w:tc>
          <w:tcPr>
            <w:tcW w:w="1891"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лабораторные исследования</w:t>
            </w:r>
          </w:p>
        </w:tc>
        <w:tc>
          <w:tcPr>
            <w:tcW w:w="1774" w:type="dxa"/>
            <w:tcBorders>
              <w:top w:val="single" w:sz="4" w:space="0" w:color="auto"/>
              <w:left w:val="single" w:sz="4" w:space="0" w:color="auto"/>
              <w:bottom w:val="single" w:sz="4" w:space="0" w:color="auto"/>
              <w:right w:val="single" w:sz="4" w:space="0" w:color="auto"/>
            </w:tcBorders>
          </w:tcPr>
          <w:p w:rsidR="006A464C" w:rsidRPr="002D7855" w:rsidRDefault="006A464C" w:rsidP="003F767B">
            <w:pPr>
              <w:jc w:val="center"/>
              <w:rPr>
                <w:rFonts w:ascii="Times New Roman" w:hAnsi="Times New Roman" w:cs="Times New Roman"/>
              </w:rPr>
            </w:pPr>
            <w:r w:rsidRPr="002D7855">
              <w:rPr>
                <w:rFonts w:ascii="Times New Roman" w:hAnsi="Times New Roman" w:cs="Times New Roman"/>
              </w:rPr>
              <w:t>годовая</w:t>
            </w:r>
          </w:p>
        </w:tc>
      </w:tr>
      <w:tr w:rsidR="006A464C" w:rsidRPr="002D7855" w:rsidTr="009D2E57">
        <w:trPr>
          <w:trHeight w:val="1733"/>
        </w:trPr>
        <w:tc>
          <w:tcPr>
            <w:tcW w:w="542" w:type="dxa"/>
            <w:tcBorders>
              <w:top w:val="single" w:sz="4" w:space="0" w:color="auto"/>
              <w:left w:val="single" w:sz="4" w:space="0" w:color="auto"/>
              <w:bottom w:val="single" w:sz="4" w:space="0" w:color="auto"/>
              <w:right w:val="single" w:sz="4" w:space="0" w:color="auto"/>
            </w:tcBorders>
          </w:tcPr>
          <w:p w:rsidR="006A464C" w:rsidRPr="002D7855" w:rsidRDefault="00216242" w:rsidP="00216242">
            <w:pPr>
              <w:pStyle w:val="ConsPlusNormal"/>
              <w:jc w:val="center"/>
              <w:rPr>
                <w:rFonts w:ascii="Times New Roman" w:hAnsi="Times New Roman" w:cs="Times New Roman"/>
                <w:szCs w:val="22"/>
              </w:rPr>
            </w:pPr>
            <w:r w:rsidRPr="002D7855">
              <w:rPr>
                <w:rFonts w:ascii="Times New Roman" w:hAnsi="Times New Roman" w:cs="Times New Roman"/>
                <w:szCs w:val="22"/>
              </w:rPr>
              <w:t>8</w:t>
            </w:r>
            <w:r w:rsidR="006A464C" w:rsidRPr="002D7855">
              <w:rPr>
                <w:rFonts w:ascii="Times New Roman" w:hAnsi="Times New Roman" w:cs="Times New Roman"/>
                <w:szCs w:val="22"/>
              </w:rPr>
              <w:t>.</w:t>
            </w:r>
          </w:p>
        </w:tc>
        <w:tc>
          <w:tcPr>
            <w:tcW w:w="2721" w:type="dxa"/>
            <w:tcBorders>
              <w:top w:val="single" w:sz="4" w:space="0" w:color="auto"/>
              <w:left w:val="single" w:sz="4" w:space="0" w:color="auto"/>
              <w:bottom w:val="single" w:sz="4" w:space="0" w:color="auto"/>
              <w:right w:val="single" w:sz="4" w:space="0" w:color="auto"/>
            </w:tcBorders>
          </w:tcPr>
          <w:p w:rsidR="006A464C" w:rsidRPr="002D7855" w:rsidRDefault="006A464C" w:rsidP="00DB47C4">
            <w:pPr>
              <w:pStyle w:val="ConsPlusNormal"/>
              <w:rPr>
                <w:rFonts w:ascii="Times New Roman" w:hAnsi="Times New Roman" w:cs="Times New Roman"/>
                <w:szCs w:val="22"/>
              </w:rPr>
            </w:pPr>
            <w:r w:rsidRPr="002D7855">
              <w:rPr>
                <w:rFonts w:ascii="Times New Roman" w:hAnsi="Times New Roman" w:cs="Times New Roman"/>
                <w:szCs w:val="22"/>
              </w:rPr>
              <w:t>Доля 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(по направлению атмосферный воздух)</w:t>
            </w:r>
          </w:p>
        </w:tc>
        <w:tc>
          <w:tcPr>
            <w:tcW w:w="794"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922"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D = (n1 + n2 + </w:t>
            </w: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N </w:t>
            </w: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100%</w:t>
            </w:r>
          </w:p>
        </w:tc>
        <w:tc>
          <w:tcPr>
            <w:tcW w:w="2494"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контролируемый показатель без отклонения от норматива;</w:t>
            </w:r>
          </w:p>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N - общее количество контролируемых показателей</w:t>
            </w:r>
          </w:p>
        </w:tc>
        <w:tc>
          <w:tcPr>
            <w:tcW w:w="1871"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Ведомственная отчетность</w:t>
            </w:r>
          </w:p>
        </w:tc>
        <w:tc>
          <w:tcPr>
            <w:tcW w:w="1891" w:type="dxa"/>
            <w:tcBorders>
              <w:top w:val="single" w:sz="4" w:space="0" w:color="auto"/>
              <w:left w:val="single" w:sz="4" w:space="0" w:color="auto"/>
              <w:bottom w:val="single" w:sz="4" w:space="0" w:color="auto"/>
              <w:right w:val="single" w:sz="4" w:space="0" w:color="auto"/>
            </w:tcBorders>
          </w:tcPr>
          <w:p w:rsidR="006A464C" w:rsidRPr="002D7855" w:rsidRDefault="006A464C" w:rsidP="00F609ED">
            <w:pPr>
              <w:pStyle w:val="ConsPlusNormal"/>
              <w:jc w:val="center"/>
              <w:rPr>
                <w:rFonts w:ascii="Times New Roman" w:hAnsi="Times New Roman" w:cs="Times New Roman"/>
                <w:szCs w:val="22"/>
              </w:rPr>
            </w:pPr>
            <w:r w:rsidRPr="002D7855">
              <w:rPr>
                <w:rFonts w:ascii="Times New Roman" w:hAnsi="Times New Roman" w:cs="Times New Roman"/>
                <w:szCs w:val="22"/>
              </w:rPr>
              <w:t>лабораторные исследования</w:t>
            </w:r>
          </w:p>
        </w:tc>
        <w:tc>
          <w:tcPr>
            <w:tcW w:w="1774" w:type="dxa"/>
            <w:tcBorders>
              <w:top w:val="single" w:sz="4" w:space="0" w:color="auto"/>
              <w:left w:val="single" w:sz="4" w:space="0" w:color="auto"/>
              <w:bottom w:val="single" w:sz="4" w:space="0" w:color="auto"/>
              <w:right w:val="single" w:sz="4" w:space="0" w:color="auto"/>
            </w:tcBorders>
          </w:tcPr>
          <w:p w:rsidR="006A464C" w:rsidRPr="002D7855" w:rsidRDefault="006A464C" w:rsidP="003F767B">
            <w:pPr>
              <w:jc w:val="center"/>
              <w:rPr>
                <w:rFonts w:ascii="Times New Roman" w:hAnsi="Times New Roman" w:cs="Times New Roman"/>
              </w:rPr>
            </w:pPr>
            <w:r w:rsidRPr="002D7855">
              <w:rPr>
                <w:rFonts w:ascii="Times New Roman" w:hAnsi="Times New Roman" w:cs="Times New Roman"/>
              </w:rPr>
              <w:t>годовая</w:t>
            </w:r>
          </w:p>
        </w:tc>
      </w:tr>
      <w:tr w:rsidR="00216242" w:rsidRPr="002D7855" w:rsidTr="009D2E57">
        <w:trPr>
          <w:trHeight w:val="176"/>
        </w:trPr>
        <w:tc>
          <w:tcPr>
            <w:tcW w:w="542" w:type="dxa"/>
            <w:tcBorders>
              <w:top w:val="single" w:sz="4" w:space="0" w:color="auto"/>
              <w:left w:val="single" w:sz="4" w:space="0" w:color="auto"/>
              <w:bottom w:val="single" w:sz="4" w:space="0" w:color="auto"/>
              <w:right w:val="single" w:sz="4" w:space="0" w:color="auto"/>
            </w:tcBorders>
          </w:tcPr>
          <w:p w:rsidR="00216242" w:rsidRPr="002D7855" w:rsidRDefault="00216242" w:rsidP="00216242">
            <w:pPr>
              <w:pStyle w:val="ConsPlusNormal"/>
              <w:jc w:val="center"/>
              <w:rPr>
                <w:rFonts w:ascii="Times New Roman" w:hAnsi="Times New Roman" w:cs="Times New Roman"/>
                <w:szCs w:val="22"/>
              </w:rPr>
            </w:pPr>
            <w:r w:rsidRPr="002D7855">
              <w:rPr>
                <w:rFonts w:ascii="Times New Roman" w:hAnsi="Times New Roman" w:cs="Times New Roman"/>
                <w:szCs w:val="22"/>
              </w:rPr>
              <w:t>9.</w:t>
            </w:r>
          </w:p>
        </w:tc>
        <w:tc>
          <w:tcPr>
            <w:tcW w:w="2721" w:type="dxa"/>
            <w:tcBorders>
              <w:top w:val="single" w:sz="4" w:space="0" w:color="auto"/>
              <w:left w:val="single" w:sz="4" w:space="0" w:color="auto"/>
              <w:bottom w:val="single" w:sz="4" w:space="0" w:color="auto"/>
              <w:right w:val="single" w:sz="4" w:space="0" w:color="auto"/>
            </w:tcBorders>
          </w:tcPr>
          <w:p w:rsidR="00216242" w:rsidRPr="002D7855" w:rsidRDefault="00216242" w:rsidP="000730C0">
            <w:pPr>
              <w:pStyle w:val="ConsPlusNormal"/>
              <w:rPr>
                <w:rFonts w:ascii="Times New Roman" w:hAnsi="Times New Roman" w:cs="Times New Roman"/>
                <w:szCs w:val="22"/>
              </w:rPr>
            </w:pPr>
            <w:r w:rsidRPr="002D7855">
              <w:rPr>
                <w:rFonts w:ascii="Times New Roman" w:hAnsi="Times New Roman" w:cs="Times New Roman"/>
                <w:szCs w:val="22"/>
              </w:rPr>
              <w:t xml:space="preserve">Доля ликвидированных несанкционированных </w:t>
            </w:r>
            <w:r w:rsidRPr="002D7855">
              <w:rPr>
                <w:rFonts w:ascii="Times New Roman" w:hAnsi="Times New Roman" w:cs="Times New Roman"/>
                <w:szCs w:val="22"/>
              </w:rPr>
              <w:lastRenderedPageBreak/>
              <w:t>свалок в границах городов и наиболее опасных объектов накопленного экологического вреда окру</w:t>
            </w:r>
            <w:r w:rsidR="00DA561E" w:rsidRPr="002D7855">
              <w:rPr>
                <w:rFonts w:ascii="Times New Roman" w:hAnsi="Times New Roman" w:cs="Times New Roman"/>
                <w:szCs w:val="22"/>
              </w:rPr>
              <w:t xml:space="preserve">жающей среде к </w:t>
            </w:r>
            <w:r w:rsidRPr="002D7855">
              <w:rPr>
                <w:rFonts w:ascii="Times New Roman" w:hAnsi="Times New Roman" w:cs="Times New Roman"/>
                <w:szCs w:val="22"/>
              </w:rPr>
              <w:t>количеству свалок в границах города Нижнего Новгорода ликвидируемые в рамках федерального проекта «Чистая страна»</w:t>
            </w:r>
          </w:p>
        </w:tc>
        <w:tc>
          <w:tcPr>
            <w:tcW w:w="794" w:type="dxa"/>
            <w:tcBorders>
              <w:top w:val="single" w:sz="4" w:space="0" w:color="auto"/>
              <w:left w:val="single" w:sz="4" w:space="0" w:color="auto"/>
              <w:bottom w:val="single" w:sz="4" w:space="0" w:color="auto"/>
              <w:right w:val="single" w:sz="4" w:space="0" w:color="auto"/>
            </w:tcBorders>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w:t>
            </w:r>
          </w:p>
        </w:tc>
        <w:tc>
          <w:tcPr>
            <w:tcW w:w="922" w:type="dxa"/>
            <w:tcBorders>
              <w:top w:val="single" w:sz="4" w:space="0" w:color="auto"/>
              <w:left w:val="single" w:sz="4" w:space="0" w:color="auto"/>
              <w:bottom w:val="single" w:sz="4" w:space="0" w:color="auto"/>
              <w:right w:val="single" w:sz="4" w:space="0" w:color="auto"/>
            </w:tcBorders>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w:t>
            </w:r>
          </w:p>
        </w:tc>
        <w:tc>
          <w:tcPr>
            <w:tcW w:w="2392" w:type="dxa"/>
            <w:tcBorders>
              <w:top w:val="single" w:sz="4" w:space="0" w:color="auto"/>
              <w:left w:val="single" w:sz="4" w:space="0" w:color="auto"/>
              <w:bottom w:val="single" w:sz="4" w:space="0" w:color="auto"/>
              <w:right w:val="single" w:sz="4" w:space="0" w:color="auto"/>
            </w:tcBorders>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 xml:space="preserve">D = </w:t>
            </w: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w:t>
            </w:r>
            <w:r w:rsidRPr="002D7855">
              <w:rPr>
                <w:rFonts w:ascii="Times New Roman" w:hAnsi="Times New Roman" w:cs="Times New Roman"/>
                <w:szCs w:val="22"/>
                <w:lang w:val="en-US"/>
              </w:rPr>
              <w:t>N</w:t>
            </w:r>
            <w:r w:rsidRPr="002D7855">
              <w:rPr>
                <w:rFonts w:ascii="Times New Roman" w:hAnsi="Times New Roman" w:cs="Times New Roman"/>
                <w:szCs w:val="22"/>
              </w:rPr>
              <w:t xml:space="preserve"> </w:t>
            </w:r>
            <w:proofErr w:type="spellStart"/>
            <w:r w:rsidRPr="002D7855">
              <w:rPr>
                <w:rFonts w:ascii="Times New Roman" w:hAnsi="Times New Roman" w:cs="Times New Roman"/>
                <w:szCs w:val="22"/>
              </w:rPr>
              <w:t>x</w:t>
            </w:r>
            <w:proofErr w:type="spellEnd"/>
            <w:r w:rsidRPr="002D7855">
              <w:rPr>
                <w:rFonts w:ascii="Times New Roman" w:hAnsi="Times New Roman" w:cs="Times New Roman"/>
                <w:szCs w:val="22"/>
              </w:rPr>
              <w:t xml:space="preserve"> 100%</w:t>
            </w:r>
          </w:p>
        </w:tc>
        <w:tc>
          <w:tcPr>
            <w:tcW w:w="2494" w:type="dxa"/>
            <w:tcBorders>
              <w:top w:val="single" w:sz="4" w:space="0" w:color="auto"/>
              <w:left w:val="single" w:sz="4" w:space="0" w:color="auto"/>
              <w:bottom w:val="single" w:sz="4" w:space="0" w:color="auto"/>
              <w:right w:val="single" w:sz="4" w:space="0" w:color="auto"/>
            </w:tcBorders>
          </w:tcPr>
          <w:p w:rsidR="00216242" w:rsidRPr="002D7855" w:rsidRDefault="00216242" w:rsidP="000730C0">
            <w:pPr>
              <w:pStyle w:val="ConsPlusNormal"/>
              <w:jc w:val="center"/>
              <w:rPr>
                <w:rFonts w:ascii="Times New Roman" w:hAnsi="Times New Roman" w:cs="Times New Roman"/>
                <w:szCs w:val="22"/>
              </w:rPr>
            </w:pPr>
            <w:proofErr w:type="spellStart"/>
            <w:r w:rsidRPr="002D7855">
              <w:rPr>
                <w:rFonts w:ascii="Times New Roman" w:hAnsi="Times New Roman" w:cs="Times New Roman"/>
                <w:szCs w:val="22"/>
              </w:rPr>
              <w:t>Ni</w:t>
            </w:r>
            <w:proofErr w:type="spellEnd"/>
            <w:r w:rsidRPr="002D7855">
              <w:rPr>
                <w:rFonts w:ascii="Times New Roman" w:hAnsi="Times New Roman" w:cs="Times New Roman"/>
                <w:szCs w:val="22"/>
              </w:rPr>
              <w:t xml:space="preserve"> – количество ликвидированных </w:t>
            </w:r>
            <w:r w:rsidRPr="002D7855">
              <w:rPr>
                <w:rFonts w:ascii="Times New Roman" w:hAnsi="Times New Roman" w:cs="Times New Roman"/>
                <w:szCs w:val="22"/>
              </w:rPr>
              <w:lastRenderedPageBreak/>
              <w:t>несанкционированных свалок в рамках федерального проекта «Чистая страна»;</w:t>
            </w:r>
          </w:p>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N - количество свалок в границах города Нижнего Новгорода ликвидируемые в рамках федерального проекта «Чистая страна»</w:t>
            </w:r>
          </w:p>
        </w:tc>
        <w:tc>
          <w:tcPr>
            <w:tcW w:w="1871" w:type="dxa"/>
            <w:tcBorders>
              <w:top w:val="single" w:sz="4" w:space="0" w:color="auto"/>
              <w:left w:val="single" w:sz="4" w:space="0" w:color="auto"/>
              <w:bottom w:val="single" w:sz="4" w:space="0" w:color="auto"/>
              <w:right w:val="single" w:sz="4" w:space="0" w:color="auto"/>
            </w:tcBorders>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lastRenderedPageBreak/>
              <w:t>Ведомственная отчетность</w:t>
            </w:r>
          </w:p>
        </w:tc>
        <w:tc>
          <w:tcPr>
            <w:tcW w:w="1891" w:type="dxa"/>
            <w:tcBorders>
              <w:top w:val="single" w:sz="4" w:space="0" w:color="auto"/>
              <w:left w:val="single" w:sz="4" w:space="0" w:color="auto"/>
              <w:bottom w:val="single" w:sz="4" w:space="0" w:color="auto"/>
              <w:right w:val="single" w:sz="4" w:space="0" w:color="auto"/>
            </w:tcBorders>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Внутренний учет</w:t>
            </w:r>
          </w:p>
        </w:tc>
        <w:tc>
          <w:tcPr>
            <w:tcW w:w="1774" w:type="dxa"/>
            <w:tcBorders>
              <w:top w:val="single" w:sz="4" w:space="0" w:color="auto"/>
              <w:left w:val="single" w:sz="4" w:space="0" w:color="auto"/>
              <w:bottom w:val="single" w:sz="4" w:space="0" w:color="auto"/>
              <w:right w:val="single" w:sz="4" w:space="0" w:color="auto"/>
            </w:tcBorders>
          </w:tcPr>
          <w:p w:rsidR="00216242" w:rsidRPr="002D7855" w:rsidRDefault="00216242" w:rsidP="000730C0">
            <w:pPr>
              <w:pStyle w:val="ConsPlusNormal"/>
              <w:jc w:val="center"/>
              <w:rPr>
                <w:rFonts w:ascii="Times New Roman" w:hAnsi="Times New Roman" w:cs="Times New Roman"/>
                <w:szCs w:val="22"/>
              </w:rPr>
            </w:pPr>
            <w:r w:rsidRPr="002D7855">
              <w:rPr>
                <w:rFonts w:ascii="Times New Roman" w:hAnsi="Times New Roman" w:cs="Times New Roman"/>
                <w:szCs w:val="22"/>
              </w:rPr>
              <w:t>годовая</w:t>
            </w:r>
          </w:p>
        </w:tc>
      </w:tr>
    </w:tbl>
    <w:p w:rsidR="00E57D55" w:rsidRPr="00FE33D2" w:rsidRDefault="00E57D55" w:rsidP="00F609ED">
      <w:pPr>
        <w:rPr>
          <w:rFonts w:ascii="Times New Roman" w:eastAsia="Times New Roman" w:hAnsi="Times New Roman" w:cs="Times New Roman"/>
          <w:sz w:val="28"/>
          <w:szCs w:val="28"/>
          <w:lang w:eastAsia="ru-RU"/>
        </w:rPr>
      </w:pPr>
    </w:p>
    <w:p w:rsidR="009D2E57" w:rsidRPr="00FE33D2" w:rsidRDefault="009D2E57" w:rsidP="009D2E57">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2.5. Меры правового регулирования.</w:t>
      </w:r>
    </w:p>
    <w:p w:rsidR="009D2E57" w:rsidRPr="00FE33D2" w:rsidRDefault="009D2E57" w:rsidP="009D2E57">
      <w:pPr>
        <w:pStyle w:val="ConsPlusTitle"/>
        <w:jc w:val="center"/>
        <w:rPr>
          <w:rFonts w:ascii="Times New Roman" w:hAnsi="Times New Roman" w:cs="Times New Roman"/>
          <w:b w:val="0"/>
          <w:sz w:val="28"/>
          <w:szCs w:val="28"/>
        </w:rPr>
      </w:pPr>
    </w:p>
    <w:p w:rsidR="009D2E57" w:rsidRPr="00FE33D2" w:rsidRDefault="009D2E57" w:rsidP="009D2E57">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Разработка муниципальных правовых актов не планируется.</w:t>
      </w:r>
    </w:p>
    <w:p w:rsidR="009D2E57" w:rsidRPr="00FE33D2" w:rsidRDefault="009D2E57" w:rsidP="009D2E57">
      <w:pPr>
        <w:pStyle w:val="ConsPlusTitle"/>
        <w:jc w:val="center"/>
        <w:rPr>
          <w:rFonts w:ascii="Times New Roman" w:hAnsi="Times New Roman" w:cs="Times New Roman"/>
          <w:b w:val="0"/>
          <w:sz w:val="28"/>
          <w:szCs w:val="28"/>
        </w:rPr>
      </w:pPr>
    </w:p>
    <w:p w:rsidR="009D2E57" w:rsidRPr="00FE33D2" w:rsidRDefault="009D2E57" w:rsidP="009D2E57">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 xml:space="preserve">2.6. Участие в реализации муниципальной программы муниципальных унитарных предприятий, хозяйственных обществ, акции, </w:t>
      </w:r>
      <w:proofErr w:type="gramStart"/>
      <w:r w:rsidRPr="00FE33D2">
        <w:rPr>
          <w:rFonts w:ascii="Times New Roman" w:hAnsi="Times New Roman" w:cs="Times New Roman"/>
          <w:b w:val="0"/>
          <w:sz w:val="28"/>
          <w:szCs w:val="28"/>
        </w:rPr>
        <w:t>доли</w:t>
      </w:r>
      <w:proofErr w:type="gramEnd"/>
      <w:r w:rsidRPr="00FE33D2">
        <w:rPr>
          <w:rFonts w:ascii="Times New Roman" w:hAnsi="Times New Roman" w:cs="Times New Roman"/>
          <w:b w:val="0"/>
          <w:sz w:val="28"/>
          <w:szCs w:val="28"/>
        </w:rPr>
        <w:t xml:space="preserve"> в уставном капитале которых принадлежат муниципальному образованию город Нижний Новгород, общественных, научных и иных организаций не планируется.</w:t>
      </w:r>
    </w:p>
    <w:p w:rsidR="009D2E57" w:rsidRPr="00FE33D2" w:rsidRDefault="009D2E57" w:rsidP="009D2E57">
      <w:pPr>
        <w:pStyle w:val="ConsPlusTitle"/>
        <w:jc w:val="center"/>
        <w:rPr>
          <w:rFonts w:ascii="Times New Roman" w:hAnsi="Times New Roman" w:cs="Times New Roman"/>
          <w:b w:val="0"/>
          <w:sz w:val="28"/>
          <w:szCs w:val="28"/>
        </w:rPr>
      </w:pPr>
    </w:p>
    <w:p w:rsidR="009D2E57" w:rsidRPr="00FE33D2" w:rsidRDefault="009D2E57" w:rsidP="009D2E57">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2.7. Обоснование объема финансовых ресурсов.</w:t>
      </w:r>
    </w:p>
    <w:p w:rsidR="009D2E57" w:rsidRPr="00FE33D2" w:rsidRDefault="009D2E57" w:rsidP="009D2E57">
      <w:pPr>
        <w:pStyle w:val="ConsPlusTitle"/>
        <w:jc w:val="center"/>
        <w:rPr>
          <w:rFonts w:ascii="Times New Roman" w:hAnsi="Times New Roman" w:cs="Times New Roman"/>
          <w:b w:val="0"/>
          <w:sz w:val="28"/>
          <w:szCs w:val="28"/>
        </w:rPr>
      </w:pPr>
    </w:p>
    <w:p w:rsidR="00E308FF" w:rsidRPr="00FE33D2" w:rsidRDefault="00E308FF" w:rsidP="00F609ED">
      <w:pPr>
        <w:pStyle w:val="ConsPlusTitle"/>
        <w:jc w:val="right"/>
        <w:rPr>
          <w:rFonts w:ascii="Times New Roman" w:hAnsi="Times New Roman" w:cs="Times New Roman"/>
          <w:b w:val="0"/>
          <w:sz w:val="28"/>
          <w:szCs w:val="28"/>
        </w:rPr>
      </w:pPr>
      <w:r w:rsidRPr="00FE33D2">
        <w:rPr>
          <w:rFonts w:ascii="Times New Roman" w:hAnsi="Times New Roman" w:cs="Times New Roman"/>
          <w:b w:val="0"/>
          <w:sz w:val="28"/>
          <w:szCs w:val="28"/>
        </w:rPr>
        <w:t>Таблица 3</w:t>
      </w:r>
    </w:p>
    <w:p w:rsidR="00E308FF" w:rsidRPr="00FE33D2" w:rsidRDefault="00E308FF" w:rsidP="00F609ED">
      <w:pPr>
        <w:pStyle w:val="ConsPlusTitle"/>
        <w:jc w:val="center"/>
        <w:rPr>
          <w:rFonts w:ascii="Times New Roman" w:hAnsi="Times New Roman" w:cs="Times New Roman"/>
          <w:b w:val="0"/>
          <w:sz w:val="28"/>
          <w:szCs w:val="28"/>
        </w:rPr>
      </w:pPr>
    </w:p>
    <w:p w:rsidR="00E308FF" w:rsidRPr="00FE33D2" w:rsidRDefault="00E308FF"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Ресурсное обеспечение реализации муниципальной программы</w:t>
      </w:r>
    </w:p>
    <w:p w:rsidR="00E308FF" w:rsidRPr="00FE33D2" w:rsidRDefault="00E308FF"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за счет средств бюджета города Нижнего Новгорода</w:t>
      </w:r>
    </w:p>
    <w:p w:rsidR="00E308FF" w:rsidRDefault="00E308FF" w:rsidP="00F609ED">
      <w:pPr>
        <w:pStyle w:val="ConsPlusTitle"/>
        <w:jc w:val="center"/>
        <w:rPr>
          <w:rFonts w:ascii="Times New Roman" w:hAnsi="Times New Roman" w:cs="Times New Roman"/>
          <w:b w:val="0"/>
          <w:sz w:val="28"/>
          <w:szCs w:val="28"/>
        </w:rPr>
      </w:pPr>
    </w:p>
    <w:p w:rsidR="00E308FF" w:rsidRDefault="00E308FF" w:rsidP="00F609ED">
      <w:pPr>
        <w:rPr>
          <w:rFonts w:ascii="Times New Roman" w:eastAsia="Times New Roman" w:hAnsi="Times New Roman" w:cs="Times New Roman"/>
          <w:sz w:val="28"/>
          <w:szCs w:val="28"/>
          <w:lang w:eastAsia="ru-RU"/>
        </w:rPr>
      </w:pPr>
    </w:p>
    <w:p w:rsidR="00A84533" w:rsidRPr="00FE33D2" w:rsidRDefault="00A84533" w:rsidP="00F609ED">
      <w:pPr>
        <w:rPr>
          <w:rFonts w:ascii="Times New Roman" w:eastAsia="Times New Roman" w:hAnsi="Times New Roman" w:cs="Times New Roman"/>
          <w:sz w:val="28"/>
          <w:szCs w:val="28"/>
          <w:lang w:eastAsia="ru-RU"/>
        </w:rPr>
      </w:pPr>
    </w:p>
    <w:tbl>
      <w:tblPr>
        <w:tblW w:w="15464" w:type="dxa"/>
        <w:tblInd w:w="95" w:type="dxa"/>
        <w:tblLayout w:type="fixed"/>
        <w:tblLook w:val="04A0"/>
      </w:tblPr>
      <w:tblGrid>
        <w:gridCol w:w="739"/>
        <w:gridCol w:w="1435"/>
        <w:gridCol w:w="1667"/>
        <w:gridCol w:w="2126"/>
        <w:gridCol w:w="1559"/>
        <w:gridCol w:w="1614"/>
        <w:gridCol w:w="1527"/>
        <w:gridCol w:w="1537"/>
        <w:gridCol w:w="1559"/>
        <w:gridCol w:w="1701"/>
      </w:tblGrid>
      <w:tr w:rsidR="004053E2" w:rsidRPr="004053E2" w:rsidTr="004053E2">
        <w:trPr>
          <w:trHeight w:val="300"/>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lastRenderedPageBreak/>
              <w:t xml:space="preserve">№ </w:t>
            </w:r>
            <w:proofErr w:type="spellStart"/>
            <w:proofErr w:type="gramStart"/>
            <w:r w:rsidRPr="004053E2">
              <w:rPr>
                <w:rFonts w:ascii="Times New Roman" w:eastAsia="Times New Roman" w:hAnsi="Times New Roman" w:cs="Times New Roman"/>
                <w:lang w:eastAsia="ru-RU"/>
              </w:rPr>
              <w:t>п</w:t>
            </w:r>
            <w:proofErr w:type="spellEnd"/>
            <w:proofErr w:type="gramEnd"/>
            <w:r w:rsidRPr="004053E2">
              <w:rPr>
                <w:rFonts w:ascii="Times New Roman" w:eastAsia="Times New Roman" w:hAnsi="Times New Roman" w:cs="Times New Roman"/>
                <w:lang w:eastAsia="ru-RU"/>
              </w:rPr>
              <w:t>/</w:t>
            </w:r>
            <w:proofErr w:type="spellStart"/>
            <w:r w:rsidRPr="004053E2">
              <w:rPr>
                <w:rFonts w:ascii="Times New Roman" w:eastAsia="Times New Roman" w:hAnsi="Times New Roman" w:cs="Times New Roman"/>
                <w:lang w:eastAsia="ru-RU"/>
              </w:rPr>
              <w:t>п</w:t>
            </w:r>
            <w:proofErr w:type="spellEnd"/>
          </w:p>
        </w:tc>
        <w:tc>
          <w:tcPr>
            <w:tcW w:w="14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Код основного мероприятия целевой статьи расходов</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Наименование муниципальной программы,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Ответственный исполнитель, соисполнитель</w:t>
            </w:r>
          </w:p>
        </w:tc>
        <w:tc>
          <w:tcPr>
            <w:tcW w:w="9497" w:type="dxa"/>
            <w:gridSpan w:val="6"/>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Расходы, руб.</w:t>
            </w:r>
          </w:p>
        </w:tc>
      </w:tr>
      <w:tr w:rsidR="004053E2" w:rsidRPr="004053E2" w:rsidTr="004053E2">
        <w:trPr>
          <w:trHeight w:val="1200"/>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2023 год</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2024 год</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2025 год</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2026 год</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2027 год</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2028 год</w:t>
            </w:r>
          </w:p>
        </w:tc>
      </w:tr>
      <w:tr w:rsidR="004053E2" w:rsidRPr="004053E2" w:rsidTr="004053E2">
        <w:trPr>
          <w:trHeight w:val="30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w:t>
            </w:r>
          </w:p>
        </w:tc>
        <w:tc>
          <w:tcPr>
            <w:tcW w:w="1435"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w:t>
            </w:r>
          </w:p>
        </w:tc>
        <w:tc>
          <w:tcPr>
            <w:tcW w:w="1667"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w:t>
            </w:r>
          </w:p>
        </w:tc>
        <w:tc>
          <w:tcPr>
            <w:tcW w:w="1614"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6</w:t>
            </w:r>
          </w:p>
        </w:tc>
        <w:tc>
          <w:tcPr>
            <w:tcW w:w="1527"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w:t>
            </w:r>
          </w:p>
        </w:tc>
        <w:tc>
          <w:tcPr>
            <w:tcW w:w="1537"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10</w:t>
            </w:r>
          </w:p>
        </w:tc>
      </w:tr>
      <w:tr w:rsidR="004053E2" w:rsidRPr="004053E2" w:rsidTr="004053E2">
        <w:trPr>
          <w:trHeight w:val="258"/>
        </w:trPr>
        <w:tc>
          <w:tcPr>
            <w:tcW w:w="384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Муниципальная программа «Охрана окружающей среды города Нижнего Новгорода»</w:t>
            </w: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669144387,00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232715600,00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232715600,00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340812503,04</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353670093,26</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367041987,10</w:t>
            </w:r>
          </w:p>
        </w:tc>
      </w:tr>
      <w:tr w:rsidR="004053E2" w:rsidRPr="004053E2" w:rsidTr="004053E2">
        <w:trPr>
          <w:trHeight w:val="300"/>
        </w:trPr>
        <w:tc>
          <w:tcPr>
            <w:tcW w:w="3841" w:type="dxa"/>
            <w:gridSpan w:val="3"/>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23251066,67</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1326000,00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1326000,00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1941929,89</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2015191,69</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2091383,97</w:t>
            </w:r>
          </w:p>
        </w:tc>
      </w:tr>
      <w:tr w:rsidR="004053E2" w:rsidRPr="004053E2" w:rsidTr="004053E2">
        <w:trPr>
          <w:trHeight w:val="900"/>
        </w:trPr>
        <w:tc>
          <w:tcPr>
            <w:tcW w:w="3841" w:type="dxa"/>
            <w:gridSpan w:val="3"/>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Администрации районов города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47855933,33</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93042600,00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93042600,00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136261090,34</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141401715,31</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146747965,28</w:t>
            </w:r>
          </w:p>
        </w:tc>
      </w:tr>
      <w:tr w:rsidR="004053E2" w:rsidRPr="004053E2" w:rsidTr="004053E2">
        <w:trPr>
          <w:trHeight w:val="900"/>
        </w:trPr>
        <w:tc>
          <w:tcPr>
            <w:tcW w:w="3841" w:type="dxa"/>
            <w:gridSpan w:val="3"/>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МКУ «Нижегородлес»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83991000,00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86804800,00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86804800,00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127125818,66</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131921803,74</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136909628,24</w:t>
            </w:r>
          </w:p>
        </w:tc>
      </w:tr>
      <w:tr w:rsidR="004053E2" w:rsidRPr="004053E2" w:rsidTr="004053E2">
        <w:trPr>
          <w:trHeight w:val="689"/>
        </w:trPr>
        <w:tc>
          <w:tcPr>
            <w:tcW w:w="3841" w:type="dxa"/>
            <w:gridSpan w:val="3"/>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514046387,00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51542200,00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51542200,00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75483664,16</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78331382,52</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81293009,61</w:t>
            </w:r>
          </w:p>
        </w:tc>
      </w:tr>
      <w:tr w:rsidR="004053E2" w:rsidRPr="004053E2" w:rsidTr="004053E2">
        <w:trPr>
          <w:trHeight w:val="80"/>
        </w:trPr>
        <w:tc>
          <w:tcPr>
            <w:tcW w:w="739" w:type="dxa"/>
            <w:vMerge w:val="restart"/>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w:t>
            </w:r>
          </w:p>
        </w:tc>
        <w:tc>
          <w:tcPr>
            <w:tcW w:w="1435" w:type="dxa"/>
            <w:vMerge w:val="restart"/>
            <w:tcBorders>
              <w:top w:val="nil"/>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 xml:space="preserve">17 </w:t>
            </w:r>
            <w:proofErr w:type="gramStart"/>
            <w:r w:rsidRPr="004053E2">
              <w:rPr>
                <w:rFonts w:ascii="Times New Roman" w:eastAsia="Times New Roman" w:hAnsi="Times New Roman" w:cs="Times New Roman"/>
                <w:lang w:eastAsia="ru-RU"/>
              </w:rPr>
              <w:t>П</w:t>
            </w:r>
            <w:proofErr w:type="gramEnd"/>
            <w:r w:rsidRPr="004053E2">
              <w:rPr>
                <w:rFonts w:ascii="Times New Roman" w:eastAsia="Times New Roman" w:hAnsi="Times New Roman" w:cs="Times New Roman"/>
                <w:lang w:eastAsia="ru-RU"/>
              </w:rPr>
              <w:t xml:space="preserve"> 01</w:t>
            </w:r>
          </w:p>
        </w:tc>
        <w:tc>
          <w:tcPr>
            <w:tcW w:w="1667" w:type="dxa"/>
            <w:vMerge w:val="restart"/>
            <w:tcBorders>
              <w:top w:val="nil"/>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Обеспечение деятельности МКУ «Нижегородское городское лесничество»</w:t>
            </w: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83991000,00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86804800,00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86804800,00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127125818,66</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131921803,74</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136909628,24</w:t>
            </w:r>
          </w:p>
        </w:tc>
      </w:tr>
      <w:tr w:rsidR="004053E2" w:rsidRPr="004053E2" w:rsidTr="004053E2">
        <w:trPr>
          <w:trHeight w:val="945"/>
        </w:trPr>
        <w:tc>
          <w:tcPr>
            <w:tcW w:w="739" w:type="dxa"/>
            <w:vMerge/>
            <w:tcBorders>
              <w:top w:val="nil"/>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667"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МКУ «Нижегородлес»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83991000,00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86804800,00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86804800,00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127125818,66</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131921803,74</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136909628,24</w:t>
            </w:r>
          </w:p>
        </w:tc>
      </w:tr>
      <w:tr w:rsidR="004053E2" w:rsidRPr="004053E2" w:rsidTr="004053E2">
        <w:trPr>
          <w:trHeight w:val="102"/>
        </w:trPr>
        <w:tc>
          <w:tcPr>
            <w:tcW w:w="739" w:type="dxa"/>
            <w:vMerge w:val="restart"/>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w:t>
            </w:r>
          </w:p>
        </w:tc>
        <w:tc>
          <w:tcPr>
            <w:tcW w:w="1435" w:type="dxa"/>
            <w:vMerge w:val="restart"/>
            <w:tcBorders>
              <w:top w:val="nil"/>
              <w:left w:val="single" w:sz="4" w:space="0" w:color="auto"/>
              <w:bottom w:val="nil"/>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 xml:space="preserve">17 </w:t>
            </w:r>
            <w:proofErr w:type="gramStart"/>
            <w:r w:rsidRPr="004053E2">
              <w:rPr>
                <w:rFonts w:ascii="Times New Roman" w:eastAsia="Times New Roman" w:hAnsi="Times New Roman" w:cs="Times New Roman"/>
                <w:lang w:eastAsia="ru-RU"/>
              </w:rPr>
              <w:t>П</w:t>
            </w:r>
            <w:proofErr w:type="gramEnd"/>
            <w:r w:rsidRPr="004053E2">
              <w:rPr>
                <w:rFonts w:ascii="Times New Roman" w:eastAsia="Times New Roman" w:hAnsi="Times New Roman" w:cs="Times New Roman"/>
                <w:lang w:eastAsia="ru-RU"/>
              </w:rPr>
              <w:t xml:space="preserve"> 02</w:t>
            </w:r>
          </w:p>
        </w:tc>
        <w:tc>
          <w:tcPr>
            <w:tcW w:w="1667" w:type="dxa"/>
            <w:vMerge w:val="restart"/>
            <w:tcBorders>
              <w:top w:val="nil"/>
              <w:left w:val="single" w:sz="4" w:space="0" w:color="auto"/>
              <w:bottom w:val="nil"/>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 xml:space="preserve">Проведение комплекса работ по охране, анализу и предупреждению негативного воздействия на окружающую </w:t>
            </w:r>
            <w:r w:rsidRPr="004053E2">
              <w:rPr>
                <w:rFonts w:ascii="Times New Roman" w:eastAsia="Times New Roman" w:hAnsi="Times New Roman" w:cs="Times New Roman"/>
                <w:lang w:eastAsia="ru-RU"/>
              </w:rPr>
              <w:lastRenderedPageBreak/>
              <w:t>среду города</w:t>
            </w: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lastRenderedPageBreak/>
              <w:t>Всего, в том числе:</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77809000,00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101806600,00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101806600,00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149095987,43</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154720825,40</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160570656,90</w:t>
            </w:r>
          </w:p>
        </w:tc>
      </w:tr>
      <w:tr w:rsidR="004053E2" w:rsidRPr="004053E2" w:rsidTr="004053E2">
        <w:trPr>
          <w:trHeight w:val="971"/>
        </w:trPr>
        <w:tc>
          <w:tcPr>
            <w:tcW w:w="739" w:type="dxa"/>
            <w:vMerge/>
            <w:tcBorders>
              <w:top w:val="nil"/>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667" w:type="dxa"/>
            <w:vMerge/>
            <w:tcBorders>
              <w:top w:val="nil"/>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6702000,00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7438000,00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7438000,00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10892967,20</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11303918,40</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11731307,66</w:t>
            </w:r>
          </w:p>
        </w:tc>
      </w:tr>
      <w:tr w:rsidR="004053E2" w:rsidRPr="004053E2" w:rsidTr="004053E2">
        <w:trPr>
          <w:trHeight w:val="300"/>
        </w:trPr>
        <w:tc>
          <w:tcPr>
            <w:tcW w:w="739" w:type="dxa"/>
            <w:vMerge/>
            <w:tcBorders>
              <w:top w:val="nil"/>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667" w:type="dxa"/>
            <w:vMerge/>
            <w:tcBorders>
              <w:top w:val="nil"/>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23251066,67</w:t>
            </w:r>
          </w:p>
        </w:tc>
        <w:tc>
          <w:tcPr>
            <w:tcW w:w="1614"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1326000,00</w:t>
            </w:r>
          </w:p>
        </w:tc>
        <w:tc>
          <w:tcPr>
            <w:tcW w:w="1527"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1326000,00</w:t>
            </w:r>
          </w:p>
        </w:tc>
        <w:tc>
          <w:tcPr>
            <w:tcW w:w="1537"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1941929,89</w:t>
            </w:r>
          </w:p>
        </w:tc>
        <w:tc>
          <w:tcPr>
            <w:tcW w:w="1559"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2015191,69</w:t>
            </w:r>
          </w:p>
        </w:tc>
        <w:tc>
          <w:tcPr>
            <w:tcW w:w="1701"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2091383,97</w:t>
            </w:r>
          </w:p>
        </w:tc>
      </w:tr>
      <w:tr w:rsidR="004053E2" w:rsidRPr="004053E2" w:rsidTr="004053E2">
        <w:trPr>
          <w:trHeight w:val="900"/>
        </w:trPr>
        <w:tc>
          <w:tcPr>
            <w:tcW w:w="739" w:type="dxa"/>
            <w:vMerge/>
            <w:tcBorders>
              <w:top w:val="nil"/>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667" w:type="dxa"/>
            <w:vMerge/>
            <w:tcBorders>
              <w:top w:val="nil"/>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Администрации районов города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47855933,33</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93042600,00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93042600,00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136261090,34</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141401715,31</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146747965,28</w:t>
            </w:r>
          </w:p>
        </w:tc>
      </w:tr>
      <w:tr w:rsidR="004053E2" w:rsidRPr="004053E2" w:rsidTr="004053E2">
        <w:trPr>
          <w:trHeight w:val="60"/>
        </w:trPr>
        <w:tc>
          <w:tcPr>
            <w:tcW w:w="739" w:type="dxa"/>
            <w:vMerge w:val="restart"/>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lastRenderedPageBreak/>
              <w:t>3.</w:t>
            </w:r>
          </w:p>
        </w:tc>
        <w:tc>
          <w:tcPr>
            <w:tcW w:w="14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 xml:space="preserve">17 </w:t>
            </w:r>
            <w:proofErr w:type="gramStart"/>
            <w:r w:rsidRPr="004053E2">
              <w:rPr>
                <w:rFonts w:ascii="Times New Roman" w:eastAsia="Times New Roman" w:hAnsi="Times New Roman" w:cs="Times New Roman"/>
                <w:lang w:eastAsia="ru-RU"/>
              </w:rPr>
              <w:t>П</w:t>
            </w:r>
            <w:proofErr w:type="gramEnd"/>
            <w:r w:rsidRPr="004053E2">
              <w:rPr>
                <w:rFonts w:ascii="Times New Roman" w:eastAsia="Times New Roman" w:hAnsi="Times New Roman" w:cs="Times New Roman"/>
                <w:lang w:eastAsia="ru-RU"/>
              </w:rPr>
              <w:t xml:space="preserve"> 03</w:t>
            </w:r>
          </w:p>
        </w:tc>
        <w:tc>
          <w:tcPr>
            <w:tcW w:w="16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Расходы на обеспечение деятельности МКУ "Комитет охраны окружающей среды и природных ресурсов города Нижнего Новгорода»</w:t>
            </w: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37681400,00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39221500,00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39221500,00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57439972,17</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59606969,03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61860645,77</w:t>
            </w:r>
          </w:p>
        </w:tc>
      </w:tr>
      <w:tr w:rsidR="004053E2" w:rsidRPr="004053E2" w:rsidTr="004053E2">
        <w:trPr>
          <w:trHeight w:val="1950"/>
        </w:trPr>
        <w:tc>
          <w:tcPr>
            <w:tcW w:w="739" w:type="dxa"/>
            <w:vMerge/>
            <w:tcBorders>
              <w:top w:val="nil"/>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667" w:type="dxa"/>
            <w:vMerge/>
            <w:tcBorders>
              <w:top w:val="single" w:sz="4" w:space="0" w:color="auto"/>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37681400,00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39221500,00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39221500,00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57439972,17</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59606969,03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61860645,77</w:t>
            </w:r>
          </w:p>
        </w:tc>
      </w:tr>
      <w:tr w:rsidR="004053E2" w:rsidRPr="004053E2" w:rsidTr="004053E2">
        <w:trPr>
          <w:trHeight w:val="552"/>
        </w:trPr>
        <w:tc>
          <w:tcPr>
            <w:tcW w:w="739" w:type="dxa"/>
            <w:vMerge w:val="restart"/>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w:t>
            </w:r>
          </w:p>
        </w:tc>
        <w:tc>
          <w:tcPr>
            <w:tcW w:w="1435" w:type="dxa"/>
            <w:vMerge w:val="restart"/>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 xml:space="preserve">17 </w:t>
            </w:r>
            <w:proofErr w:type="gramStart"/>
            <w:r w:rsidRPr="004053E2">
              <w:rPr>
                <w:rFonts w:ascii="Times New Roman" w:eastAsia="Times New Roman" w:hAnsi="Times New Roman" w:cs="Times New Roman"/>
                <w:lang w:eastAsia="ru-RU"/>
              </w:rPr>
              <w:t>П</w:t>
            </w:r>
            <w:proofErr w:type="gramEnd"/>
            <w:r w:rsidRPr="004053E2">
              <w:rPr>
                <w:rFonts w:ascii="Times New Roman" w:eastAsia="Times New Roman" w:hAnsi="Times New Roman" w:cs="Times New Roman"/>
                <w:lang w:eastAsia="ru-RU"/>
              </w:rPr>
              <w:t xml:space="preserve"> 04</w:t>
            </w:r>
          </w:p>
        </w:tc>
        <w:tc>
          <w:tcPr>
            <w:tcW w:w="1667" w:type="dxa"/>
            <w:vMerge w:val="restart"/>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Проведение мероприятий по отлову и содержанию безнадзорных животных</w:t>
            </w: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4882700,00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4882700,00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4882700,00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7150724,78</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7420495,08</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7701056,18</w:t>
            </w:r>
          </w:p>
        </w:tc>
      </w:tr>
      <w:tr w:rsidR="004053E2" w:rsidRPr="004053E2" w:rsidTr="004053E2">
        <w:trPr>
          <w:trHeight w:val="62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4882700,00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4882700,00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4882700,00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7150724,78</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7420495,08</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7701056,18</w:t>
            </w:r>
          </w:p>
        </w:tc>
      </w:tr>
      <w:tr w:rsidR="004053E2" w:rsidRPr="004053E2" w:rsidTr="004053E2">
        <w:trPr>
          <w:trHeight w:val="92"/>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5.</w:t>
            </w:r>
          </w:p>
        </w:tc>
        <w:tc>
          <w:tcPr>
            <w:tcW w:w="14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 xml:space="preserve">17 </w:t>
            </w:r>
            <w:proofErr w:type="gramStart"/>
            <w:r w:rsidRPr="004053E2">
              <w:rPr>
                <w:rFonts w:ascii="Times New Roman" w:eastAsia="Times New Roman" w:hAnsi="Times New Roman" w:cs="Times New Roman"/>
                <w:lang w:eastAsia="ru-RU"/>
              </w:rPr>
              <w:t>П</w:t>
            </w:r>
            <w:proofErr w:type="gramEnd"/>
            <w:r w:rsidRPr="004053E2">
              <w:rPr>
                <w:rFonts w:ascii="Times New Roman" w:eastAsia="Times New Roman" w:hAnsi="Times New Roman" w:cs="Times New Roman"/>
                <w:lang w:eastAsia="ru-RU"/>
              </w:rPr>
              <w:t xml:space="preserve"> G1</w:t>
            </w:r>
          </w:p>
        </w:tc>
        <w:tc>
          <w:tcPr>
            <w:tcW w:w="16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Реализация федерального проекта «Чистая страна»</w:t>
            </w: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Всего, в том числе:</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464780287,00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r>
      <w:tr w:rsidR="004053E2" w:rsidRPr="004053E2" w:rsidTr="004053E2">
        <w:trPr>
          <w:trHeight w:val="681"/>
        </w:trPr>
        <w:tc>
          <w:tcPr>
            <w:tcW w:w="739" w:type="dxa"/>
            <w:vMerge/>
            <w:tcBorders>
              <w:top w:val="nil"/>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1667"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МКУ «Горкомэкологии Нижнего Новгорода» (ДБ)</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464780287,00</w:t>
            </w:r>
          </w:p>
        </w:tc>
        <w:tc>
          <w:tcPr>
            <w:tcW w:w="161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c>
          <w:tcPr>
            <w:tcW w:w="152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c>
          <w:tcPr>
            <w:tcW w:w="153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c>
          <w:tcPr>
            <w:tcW w:w="155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lang w:eastAsia="ru-RU"/>
              </w:rPr>
            </w:pPr>
            <w:r w:rsidRPr="004053E2">
              <w:rPr>
                <w:rFonts w:ascii="Times New Roman" w:eastAsia="Times New Roman" w:hAnsi="Times New Roman" w:cs="Times New Roman"/>
                <w:lang w:eastAsia="ru-RU"/>
              </w:rPr>
              <w:t>0,00</w:t>
            </w:r>
          </w:p>
        </w:tc>
      </w:tr>
    </w:tbl>
    <w:p w:rsidR="004053E2" w:rsidRDefault="004053E2" w:rsidP="009D2E57">
      <w:pPr>
        <w:pStyle w:val="ConsPlusTitle"/>
        <w:ind w:left="-567"/>
        <w:jc w:val="center"/>
        <w:outlineLvl w:val="2"/>
        <w:rPr>
          <w:rFonts w:ascii="Times New Roman" w:hAnsi="Times New Roman" w:cs="Times New Roman"/>
          <w:b w:val="0"/>
          <w:sz w:val="28"/>
          <w:szCs w:val="28"/>
        </w:rPr>
      </w:pPr>
    </w:p>
    <w:p w:rsidR="004053E2" w:rsidRDefault="004053E2" w:rsidP="009D2E57">
      <w:pPr>
        <w:pStyle w:val="ConsPlusTitle"/>
        <w:ind w:left="-567"/>
        <w:jc w:val="center"/>
        <w:outlineLvl w:val="2"/>
        <w:rPr>
          <w:rFonts w:ascii="Times New Roman" w:hAnsi="Times New Roman" w:cs="Times New Roman"/>
          <w:b w:val="0"/>
          <w:sz w:val="28"/>
          <w:szCs w:val="28"/>
        </w:rPr>
      </w:pPr>
    </w:p>
    <w:p w:rsidR="004053E2" w:rsidRDefault="004053E2" w:rsidP="009D2E57">
      <w:pPr>
        <w:pStyle w:val="ConsPlusTitle"/>
        <w:ind w:left="-567"/>
        <w:jc w:val="center"/>
        <w:outlineLvl w:val="2"/>
        <w:rPr>
          <w:rFonts w:ascii="Times New Roman" w:hAnsi="Times New Roman" w:cs="Times New Roman"/>
          <w:b w:val="0"/>
          <w:sz w:val="28"/>
          <w:szCs w:val="28"/>
        </w:rPr>
      </w:pPr>
    </w:p>
    <w:p w:rsidR="00A84533" w:rsidRPr="00FE33D2" w:rsidRDefault="00A84533" w:rsidP="009D2E57">
      <w:pPr>
        <w:pStyle w:val="ConsPlusTitle"/>
        <w:ind w:left="-567"/>
        <w:jc w:val="center"/>
        <w:outlineLvl w:val="2"/>
        <w:rPr>
          <w:rFonts w:ascii="Times New Roman" w:hAnsi="Times New Roman" w:cs="Times New Roman"/>
          <w:b w:val="0"/>
          <w:sz w:val="28"/>
          <w:szCs w:val="28"/>
        </w:rPr>
        <w:sectPr w:rsidR="00A84533" w:rsidRPr="00FE33D2" w:rsidSect="009D2E57">
          <w:pgSz w:w="16838" w:h="11906" w:orient="landscape"/>
          <w:pgMar w:top="1701" w:right="567" w:bottom="851" w:left="851" w:header="510" w:footer="0" w:gutter="0"/>
          <w:cols w:space="720"/>
          <w:docGrid w:linePitch="299"/>
        </w:sectPr>
      </w:pPr>
    </w:p>
    <w:p w:rsidR="006C03C2" w:rsidRPr="00FE33D2" w:rsidRDefault="006C03C2" w:rsidP="00030B64">
      <w:pPr>
        <w:pStyle w:val="ConsPlusTitle"/>
        <w:jc w:val="center"/>
        <w:outlineLvl w:val="2"/>
        <w:rPr>
          <w:rFonts w:ascii="Times New Roman" w:hAnsi="Times New Roman" w:cs="Times New Roman"/>
          <w:b w:val="0"/>
          <w:sz w:val="28"/>
          <w:szCs w:val="28"/>
        </w:rPr>
      </w:pPr>
      <w:r w:rsidRPr="00FE33D2">
        <w:rPr>
          <w:rFonts w:ascii="Times New Roman" w:hAnsi="Times New Roman" w:cs="Times New Roman"/>
          <w:b w:val="0"/>
          <w:sz w:val="28"/>
          <w:szCs w:val="28"/>
        </w:rPr>
        <w:lastRenderedPageBreak/>
        <w:t>2.8. Анализ рисков реализации муниципальной программы.</w:t>
      </w:r>
    </w:p>
    <w:p w:rsidR="006C03C2" w:rsidRPr="00FE33D2" w:rsidRDefault="006C03C2" w:rsidP="00030B64">
      <w:pPr>
        <w:pStyle w:val="ConsPlusNormal"/>
        <w:ind w:firstLine="540"/>
        <w:jc w:val="both"/>
        <w:rPr>
          <w:rFonts w:ascii="Times New Roman" w:hAnsi="Times New Roman" w:cs="Times New Roman"/>
          <w:sz w:val="28"/>
          <w:szCs w:val="28"/>
        </w:rPr>
      </w:pP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Наиболее приоритетными рисками реализации программы (по высокой вероятности возникновения и тяжести последствий) являются риски, связанные с возникновением экстремальных природных, аварийных технологических ситуаций, требующих применения мер экстренного реагирования, введения особых режимов, незапланированного увеличения объемов реабилитационных работ и необходимости привлечения дополнительного финансирования для их осуществления. Достаточно серьезными (вследствие умеренно высокой вероятности возникновения и тяжести последствий) являются риски, связанные со вспышками массового размножения хозяйственно опасных вредных организмов. Для смягчения последствий таких рисков необходима разработка специальных планов реагирования (что обеспечит оперативное принятие управленческих решений) и создание резервов как материально-технических, так и финансовых ресурсов.</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 xml:space="preserve">К основным рискам также относятся: </w:t>
      </w:r>
      <w:proofErr w:type="gramStart"/>
      <w:r w:rsidRPr="00FE33D2">
        <w:rPr>
          <w:rFonts w:ascii="Times New Roman" w:hAnsi="Times New Roman" w:cs="Times New Roman"/>
          <w:sz w:val="28"/>
          <w:szCs w:val="28"/>
        </w:rPr>
        <w:t>нормативно-правовые</w:t>
      </w:r>
      <w:proofErr w:type="gramEnd"/>
      <w:r w:rsidRPr="00FE33D2">
        <w:rPr>
          <w:rFonts w:ascii="Times New Roman" w:hAnsi="Times New Roman" w:cs="Times New Roman"/>
          <w:sz w:val="28"/>
          <w:szCs w:val="28"/>
        </w:rPr>
        <w:t>, финансово-экономические, социально-экономические.</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Нормативно-правовые и организационные риски заключаются в изменении структуры и задач территориальных подразделений органов местного самоуправления, участвующих в реализации подпрограммных мероприятий, изменении нормативно-правовой базы.</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 своевременное внесение изменений в программу, взвешенный подход при принятии решений о корректировке нормативных правовых актов, действующих в сфере реализации программы.</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Финансово-экономический риск заключается в недостаточном финансировании реализации программы.</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6C03C2" w:rsidRPr="00FE33D2" w:rsidRDefault="006C03C2" w:rsidP="00030B64">
      <w:pPr>
        <w:pStyle w:val="ConsPlusNormal"/>
        <w:ind w:firstLine="567"/>
        <w:jc w:val="both"/>
        <w:rPr>
          <w:rFonts w:ascii="Times New Roman" w:hAnsi="Times New Roman" w:cs="Times New Roman"/>
          <w:sz w:val="28"/>
          <w:szCs w:val="28"/>
        </w:rPr>
      </w:pPr>
      <w:r w:rsidRPr="00FE33D2">
        <w:rPr>
          <w:rFonts w:ascii="Times New Roman" w:hAnsi="Times New Roman" w:cs="Times New Roman"/>
          <w:sz w:val="28"/>
          <w:szCs w:val="28"/>
        </w:rPr>
        <w:t>К этой же группе относятся риски, связанные с социально-экономическими факторами, недостаточность местных трудовых ресурсов и квалифицированных кадров, а также пассивное сопротивление отдельных граждан и общественных организаций проведению мероприятий программы. Для снижения вероятности и тяжести последствий этой группы рисков необходимо совершенствование планирования работ, регулирование договорных отношений.</w:t>
      </w:r>
    </w:p>
    <w:p w:rsidR="006C03C2" w:rsidRPr="00FE33D2" w:rsidRDefault="006C03C2" w:rsidP="00030B64">
      <w:pPr>
        <w:pStyle w:val="ConsPlusNormal"/>
        <w:ind w:firstLine="540"/>
        <w:jc w:val="both"/>
        <w:rPr>
          <w:rFonts w:ascii="Times New Roman" w:hAnsi="Times New Roman" w:cs="Times New Roman"/>
          <w:sz w:val="28"/>
          <w:szCs w:val="28"/>
        </w:rPr>
      </w:pPr>
    </w:p>
    <w:p w:rsidR="006C03C2" w:rsidRPr="00FE33D2" w:rsidRDefault="006C03C2" w:rsidP="00030B64">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t>3. Оценка планируемой эффективности муниципальной программы</w:t>
      </w:r>
    </w:p>
    <w:p w:rsidR="006C03C2" w:rsidRPr="00FE33D2" w:rsidRDefault="006C03C2" w:rsidP="00030B64">
      <w:pPr>
        <w:pStyle w:val="ConsPlusNormal"/>
        <w:ind w:firstLine="540"/>
        <w:jc w:val="both"/>
        <w:rPr>
          <w:rFonts w:ascii="Times New Roman" w:hAnsi="Times New Roman" w:cs="Times New Roman"/>
          <w:sz w:val="28"/>
          <w:szCs w:val="28"/>
        </w:rPr>
      </w:pPr>
    </w:p>
    <w:p w:rsidR="006C03C2" w:rsidRPr="00FE33D2" w:rsidRDefault="006C03C2" w:rsidP="00030B64">
      <w:pPr>
        <w:pStyle w:val="ConsPlusNormal"/>
        <w:ind w:firstLine="540"/>
        <w:jc w:val="both"/>
        <w:rPr>
          <w:rFonts w:ascii="Times New Roman" w:hAnsi="Times New Roman" w:cs="Times New Roman"/>
          <w:sz w:val="28"/>
          <w:szCs w:val="28"/>
        </w:rPr>
      </w:pPr>
      <w:r w:rsidRPr="00FE33D2">
        <w:rPr>
          <w:rFonts w:ascii="Times New Roman" w:hAnsi="Times New Roman" w:cs="Times New Roman"/>
          <w:sz w:val="28"/>
          <w:szCs w:val="28"/>
        </w:rPr>
        <w:t xml:space="preserve">При выполнении программы будет обеспечено: многоцелевое, рациональное, непрерывное, </w:t>
      </w:r>
      <w:proofErr w:type="spellStart"/>
      <w:r w:rsidRPr="00FE33D2">
        <w:rPr>
          <w:rFonts w:ascii="Times New Roman" w:hAnsi="Times New Roman" w:cs="Times New Roman"/>
          <w:sz w:val="28"/>
          <w:szCs w:val="28"/>
        </w:rPr>
        <w:t>неистощительное</w:t>
      </w:r>
      <w:proofErr w:type="spellEnd"/>
      <w:r w:rsidRPr="00FE33D2">
        <w:rPr>
          <w:rFonts w:ascii="Times New Roman" w:hAnsi="Times New Roman" w:cs="Times New Roman"/>
          <w:sz w:val="28"/>
          <w:szCs w:val="28"/>
        </w:rPr>
        <w:t xml:space="preserve"> лесопользование; улучшение качества и продуктивности лесов, сохранение их </w:t>
      </w:r>
      <w:proofErr w:type="spellStart"/>
      <w:r w:rsidRPr="00FE33D2">
        <w:rPr>
          <w:rFonts w:ascii="Times New Roman" w:hAnsi="Times New Roman" w:cs="Times New Roman"/>
          <w:sz w:val="28"/>
          <w:szCs w:val="28"/>
        </w:rPr>
        <w:t>средообразующих</w:t>
      </w:r>
      <w:proofErr w:type="spellEnd"/>
      <w:r w:rsidRPr="00FE33D2">
        <w:rPr>
          <w:rFonts w:ascii="Times New Roman" w:hAnsi="Times New Roman" w:cs="Times New Roman"/>
          <w:sz w:val="28"/>
          <w:szCs w:val="28"/>
        </w:rPr>
        <w:t xml:space="preserve">, </w:t>
      </w:r>
      <w:proofErr w:type="spellStart"/>
      <w:r w:rsidRPr="00FE33D2">
        <w:rPr>
          <w:rFonts w:ascii="Times New Roman" w:hAnsi="Times New Roman" w:cs="Times New Roman"/>
          <w:sz w:val="28"/>
          <w:szCs w:val="28"/>
        </w:rPr>
        <w:lastRenderedPageBreak/>
        <w:t>водоохранных</w:t>
      </w:r>
      <w:proofErr w:type="spellEnd"/>
      <w:r w:rsidRPr="00FE33D2">
        <w:rPr>
          <w:rFonts w:ascii="Times New Roman" w:hAnsi="Times New Roman" w:cs="Times New Roman"/>
          <w:sz w:val="28"/>
          <w:szCs w:val="28"/>
        </w:rPr>
        <w:t>, оздоровительных функций, использование лесов способами, не наносящими вреда окружающей среде; создание условий для комплексного и эффективного освоения лесов на подведомственных территориях МКУ «Нижегородлес».</w:t>
      </w:r>
    </w:p>
    <w:p w:rsidR="006C03C2" w:rsidRPr="00FE33D2" w:rsidRDefault="006C03C2" w:rsidP="00030B64">
      <w:pPr>
        <w:pStyle w:val="ConsPlusNormal"/>
        <w:ind w:firstLine="540"/>
        <w:jc w:val="both"/>
        <w:rPr>
          <w:rFonts w:ascii="Times New Roman" w:hAnsi="Times New Roman" w:cs="Times New Roman"/>
          <w:sz w:val="28"/>
          <w:szCs w:val="28"/>
        </w:rPr>
      </w:pPr>
      <w:r w:rsidRPr="00FE33D2">
        <w:rPr>
          <w:rFonts w:ascii="Times New Roman" w:hAnsi="Times New Roman" w:cs="Times New Roman"/>
          <w:sz w:val="28"/>
          <w:szCs w:val="28"/>
        </w:rPr>
        <w:t>Обеспечение контроля МКУ «Комитет охраны окружающей среды и природных ресурсов города Нижнего Новгорода» за состоянием атмосферного воздуха, водных объектов и почвы на территории города дает возможность предотвращения негативного воздействия хозяйственной и иной деятельности на окружающую среду. Совершенствование системы экологического воспитания и образования развивает экологическую культуру населения, экологически оправданное поведение и чувство любви к родному краю, ответственность за сохранение его природы.</w:t>
      </w:r>
    </w:p>
    <w:p w:rsidR="006C03C2" w:rsidRPr="00FE33D2" w:rsidRDefault="006C03C2" w:rsidP="00030B64">
      <w:pPr>
        <w:pStyle w:val="ConsPlusNormal"/>
        <w:ind w:firstLine="540"/>
        <w:jc w:val="both"/>
        <w:rPr>
          <w:rFonts w:ascii="Times New Roman" w:hAnsi="Times New Roman" w:cs="Times New Roman"/>
          <w:sz w:val="28"/>
          <w:szCs w:val="28"/>
        </w:rPr>
      </w:pPr>
      <w:r w:rsidRPr="00FE33D2">
        <w:rPr>
          <w:rFonts w:ascii="Times New Roman" w:hAnsi="Times New Roman" w:cs="Times New Roman"/>
          <w:sz w:val="28"/>
          <w:szCs w:val="28"/>
        </w:rPr>
        <w:t>Модернизация инфраструктуры сбора и транспортирования отходов путем приобретения мусорных контейнеров и (или) бункеров и создание (обустройство) контейнерных площадок решит часть проблем в сфере обращения с отходами.</w:t>
      </w:r>
    </w:p>
    <w:p w:rsidR="009D2E57" w:rsidRPr="00FE33D2" w:rsidRDefault="009D2E57" w:rsidP="009D2E57">
      <w:pPr>
        <w:pStyle w:val="ConsPlusNormal"/>
        <w:ind w:firstLine="540"/>
        <w:jc w:val="both"/>
        <w:rPr>
          <w:rFonts w:ascii="Times New Roman" w:hAnsi="Times New Roman" w:cs="Times New Roman"/>
          <w:sz w:val="28"/>
          <w:szCs w:val="28"/>
        </w:rPr>
      </w:pPr>
    </w:p>
    <w:p w:rsidR="009D2E57" w:rsidRPr="00FE33D2" w:rsidRDefault="009D2E57" w:rsidP="009D2E57">
      <w:pPr>
        <w:pStyle w:val="ConsPlusTitle"/>
        <w:jc w:val="center"/>
        <w:outlineLvl w:val="1"/>
        <w:rPr>
          <w:rFonts w:ascii="Times New Roman" w:hAnsi="Times New Roman" w:cs="Times New Roman"/>
          <w:b w:val="0"/>
        </w:rPr>
        <w:sectPr w:rsidR="009D2E57" w:rsidRPr="00FE33D2" w:rsidSect="00BD51D8">
          <w:pgSz w:w="11906" w:h="16838"/>
          <w:pgMar w:top="1276" w:right="991" w:bottom="1276" w:left="1134" w:header="510" w:footer="0" w:gutter="0"/>
          <w:cols w:space="720"/>
          <w:docGrid w:linePitch="299"/>
        </w:sectPr>
      </w:pPr>
    </w:p>
    <w:p w:rsidR="009D2E57" w:rsidRPr="00FE33D2" w:rsidRDefault="009D2E57" w:rsidP="009D2E57">
      <w:pPr>
        <w:pStyle w:val="ConsPlusTitle"/>
        <w:jc w:val="center"/>
        <w:outlineLvl w:val="1"/>
        <w:rPr>
          <w:rFonts w:ascii="Times New Roman" w:hAnsi="Times New Roman" w:cs="Times New Roman"/>
          <w:b w:val="0"/>
          <w:sz w:val="28"/>
          <w:szCs w:val="28"/>
        </w:rPr>
      </w:pPr>
      <w:r w:rsidRPr="00FE33D2">
        <w:rPr>
          <w:rFonts w:ascii="Times New Roman" w:hAnsi="Times New Roman" w:cs="Times New Roman"/>
          <w:b w:val="0"/>
          <w:sz w:val="28"/>
          <w:szCs w:val="28"/>
        </w:rPr>
        <w:lastRenderedPageBreak/>
        <w:t>4. План реализации муниципальной программы</w:t>
      </w:r>
    </w:p>
    <w:p w:rsidR="009D2E57" w:rsidRPr="00FE33D2" w:rsidRDefault="009D2E57" w:rsidP="009D2E57">
      <w:pPr>
        <w:pStyle w:val="ConsPlusNormal"/>
        <w:ind w:firstLine="540"/>
        <w:jc w:val="both"/>
        <w:rPr>
          <w:rFonts w:ascii="Times New Roman" w:hAnsi="Times New Roman" w:cs="Times New Roman"/>
          <w:sz w:val="28"/>
          <w:szCs w:val="28"/>
        </w:rPr>
      </w:pPr>
    </w:p>
    <w:p w:rsidR="00CE7D68" w:rsidRPr="00FE33D2" w:rsidRDefault="009D2E57" w:rsidP="009D2E57">
      <w:pPr>
        <w:pStyle w:val="ConsPlusNormal"/>
        <w:ind w:firstLine="540"/>
        <w:jc w:val="right"/>
        <w:rPr>
          <w:rFonts w:ascii="Times New Roman" w:hAnsi="Times New Roman" w:cs="Times New Roman"/>
          <w:sz w:val="28"/>
          <w:szCs w:val="28"/>
        </w:rPr>
      </w:pPr>
      <w:r w:rsidRPr="00FE33D2">
        <w:rPr>
          <w:rFonts w:ascii="Times New Roman" w:hAnsi="Times New Roman" w:cs="Times New Roman"/>
          <w:sz w:val="28"/>
          <w:szCs w:val="28"/>
        </w:rPr>
        <w:t>Таблица 4</w:t>
      </w:r>
    </w:p>
    <w:p w:rsidR="00151D61" w:rsidRPr="00FE33D2" w:rsidRDefault="00151D61" w:rsidP="00F609ED">
      <w:pPr>
        <w:pStyle w:val="ConsPlusNormal"/>
        <w:ind w:firstLine="540"/>
        <w:jc w:val="right"/>
        <w:rPr>
          <w:rFonts w:ascii="Times New Roman" w:hAnsi="Times New Roman" w:cs="Times New Roman"/>
          <w:sz w:val="18"/>
          <w:szCs w:val="18"/>
        </w:rPr>
      </w:pPr>
    </w:p>
    <w:p w:rsidR="00487AD4" w:rsidRPr="00FE33D2" w:rsidRDefault="00487AD4" w:rsidP="00F609ED">
      <w:pPr>
        <w:pStyle w:val="ConsPlusNormal"/>
        <w:ind w:firstLine="540"/>
        <w:jc w:val="right"/>
        <w:rPr>
          <w:rFonts w:ascii="Times New Roman" w:hAnsi="Times New Roman" w:cs="Times New Roman"/>
          <w:sz w:val="18"/>
          <w:szCs w:val="18"/>
        </w:rPr>
      </w:pPr>
    </w:p>
    <w:p w:rsidR="005F78F4" w:rsidRPr="00FE33D2" w:rsidRDefault="005F78F4"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«План реализации муниципальной программы</w:t>
      </w:r>
    </w:p>
    <w:p w:rsidR="005F78F4" w:rsidRPr="00FE33D2" w:rsidRDefault="005F78F4"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«Охрана окружающей среды города Нижнего Новгорода»</w:t>
      </w:r>
    </w:p>
    <w:p w:rsidR="005F78F4" w:rsidRPr="00FE33D2" w:rsidRDefault="005F78F4" w:rsidP="00F609ED">
      <w:pPr>
        <w:pStyle w:val="ConsPlusTitle"/>
        <w:jc w:val="center"/>
        <w:rPr>
          <w:rFonts w:ascii="Times New Roman" w:hAnsi="Times New Roman" w:cs="Times New Roman"/>
          <w:b w:val="0"/>
          <w:sz w:val="28"/>
          <w:szCs w:val="28"/>
        </w:rPr>
      </w:pPr>
      <w:r w:rsidRPr="00FE33D2">
        <w:rPr>
          <w:rFonts w:ascii="Times New Roman" w:hAnsi="Times New Roman" w:cs="Times New Roman"/>
          <w:b w:val="0"/>
          <w:sz w:val="28"/>
          <w:szCs w:val="28"/>
        </w:rPr>
        <w:t>на 20</w:t>
      </w:r>
      <w:r w:rsidR="00A57EB5">
        <w:rPr>
          <w:rFonts w:ascii="Times New Roman" w:hAnsi="Times New Roman" w:cs="Times New Roman"/>
          <w:b w:val="0"/>
          <w:sz w:val="28"/>
          <w:szCs w:val="28"/>
        </w:rPr>
        <w:t>23</w:t>
      </w:r>
      <w:r w:rsidRPr="00FE33D2">
        <w:rPr>
          <w:rFonts w:ascii="Times New Roman" w:hAnsi="Times New Roman" w:cs="Times New Roman"/>
          <w:b w:val="0"/>
          <w:sz w:val="28"/>
          <w:szCs w:val="28"/>
        </w:rPr>
        <w:t xml:space="preserve"> - 202</w:t>
      </w:r>
      <w:r w:rsidR="00A57EB5">
        <w:rPr>
          <w:rFonts w:ascii="Times New Roman" w:hAnsi="Times New Roman" w:cs="Times New Roman"/>
          <w:b w:val="0"/>
          <w:sz w:val="28"/>
          <w:szCs w:val="28"/>
        </w:rPr>
        <w:t>8</w:t>
      </w:r>
      <w:r w:rsidRPr="00FE33D2">
        <w:rPr>
          <w:rFonts w:ascii="Times New Roman" w:hAnsi="Times New Roman" w:cs="Times New Roman"/>
          <w:b w:val="0"/>
          <w:sz w:val="28"/>
          <w:szCs w:val="28"/>
        </w:rPr>
        <w:t xml:space="preserve"> годы на 202</w:t>
      </w:r>
      <w:r w:rsidR="00DD48B4">
        <w:rPr>
          <w:rFonts w:ascii="Times New Roman" w:hAnsi="Times New Roman" w:cs="Times New Roman"/>
          <w:b w:val="0"/>
          <w:sz w:val="28"/>
          <w:szCs w:val="28"/>
        </w:rPr>
        <w:t>3</w:t>
      </w:r>
      <w:r w:rsidRPr="00FE33D2">
        <w:rPr>
          <w:rFonts w:ascii="Times New Roman" w:hAnsi="Times New Roman" w:cs="Times New Roman"/>
          <w:b w:val="0"/>
          <w:sz w:val="28"/>
          <w:szCs w:val="28"/>
        </w:rPr>
        <w:t xml:space="preserve"> год</w:t>
      </w:r>
    </w:p>
    <w:p w:rsidR="00A84533" w:rsidRDefault="00A84533" w:rsidP="00F609ED">
      <w:pPr>
        <w:pStyle w:val="ConsPlusTitle"/>
        <w:rPr>
          <w:rFonts w:ascii="Times New Roman" w:hAnsi="Times New Roman" w:cs="Times New Roman"/>
        </w:rPr>
      </w:pPr>
    </w:p>
    <w:tbl>
      <w:tblPr>
        <w:tblW w:w="15606" w:type="dxa"/>
        <w:tblInd w:w="95" w:type="dxa"/>
        <w:tblLayout w:type="fixed"/>
        <w:tblLook w:val="04A0"/>
      </w:tblPr>
      <w:tblGrid>
        <w:gridCol w:w="627"/>
        <w:gridCol w:w="1229"/>
        <w:gridCol w:w="1134"/>
        <w:gridCol w:w="1985"/>
        <w:gridCol w:w="1134"/>
        <w:gridCol w:w="1134"/>
        <w:gridCol w:w="1701"/>
        <w:gridCol w:w="1275"/>
        <w:gridCol w:w="1134"/>
        <w:gridCol w:w="1418"/>
        <w:gridCol w:w="1134"/>
        <w:gridCol w:w="1134"/>
        <w:gridCol w:w="567"/>
      </w:tblGrid>
      <w:tr w:rsidR="004053E2" w:rsidRPr="004053E2" w:rsidTr="004053E2">
        <w:trPr>
          <w:trHeight w:val="279"/>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 </w:t>
            </w:r>
            <w:proofErr w:type="spellStart"/>
            <w:proofErr w:type="gramStart"/>
            <w:r w:rsidRPr="004053E2">
              <w:rPr>
                <w:rFonts w:ascii="Times New Roman" w:eastAsia="Times New Roman" w:hAnsi="Times New Roman" w:cs="Times New Roman"/>
                <w:color w:val="000000"/>
                <w:sz w:val="20"/>
                <w:szCs w:val="20"/>
                <w:lang w:eastAsia="ru-RU"/>
              </w:rPr>
              <w:t>п</w:t>
            </w:r>
            <w:proofErr w:type="spellEnd"/>
            <w:proofErr w:type="gramEnd"/>
            <w:r w:rsidRPr="004053E2">
              <w:rPr>
                <w:rFonts w:ascii="Times New Roman" w:eastAsia="Times New Roman" w:hAnsi="Times New Roman" w:cs="Times New Roman"/>
                <w:color w:val="000000"/>
                <w:sz w:val="20"/>
                <w:szCs w:val="20"/>
                <w:lang w:eastAsia="ru-RU"/>
              </w:rPr>
              <w:t>/</w:t>
            </w:r>
            <w:proofErr w:type="spellStart"/>
            <w:r w:rsidRPr="004053E2">
              <w:rPr>
                <w:rFonts w:ascii="Times New Roman" w:eastAsia="Times New Roman" w:hAnsi="Times New Roman" w:cs="Times New Roman"/>
                <w:color w:val="000000"/>
                <w:sz w:val="20"/>
                <w:szCs w:val="20"/>
                <w:lang w:eastAsia="ru-RU"/>
              </w:rPr>
              <w:t>п</w:t>
            </w:r>
            <w:proofErr w:type="spellEnd"/>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Код основного мероприятия целевой статьи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Наименование подпрограммы, задачи, основные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Ответственный за выполнение мероприятия (управление, отдел)</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Срок</w:t>
            </w:r>
          </w:p>
        </w:tc>
        <w:tc>
          <w:tcPr>
            <w:tcW w:w="4110" w:type="dxa"/>
            <w:gridSpan w:val="3"/>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Показатели непосредственного результата реализации мероприятия (далее - ПНР)</w:t>
            </w:r>
          </w:p>
        </w:tc>
        <w:tc>
          <w:tcPr>
            <w:tcW w:w="4253" w:type="dxa"/>
            <w:gridSpan w:val="4"/>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Объемы финансового обеспечения, руб.</w:t>
            </w:r>
          </w:p>
        </w:tc>
      </w:tr>
      <w:tr w:rsidR="004053E2" w:rsidRPr="004053E2" w:rsidTr="004053E2">
        <w:trPr>
          <w:trHeight w:val="863"/>
        </w:trPr>
        <w:tc>
          <w:tcPr>
            <w:tcW w:w="627"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начала реализации</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окончания реализации</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Наименование ПНР</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Ед. </w:t>
            </w:r>
            <w:proofErr w:type="spellStart"/>
            <w:r w:rsidRPr="004053E2">
              <w:rPr>
                <w:rFonts w:ascii="Times New Roman" w:eastAsia="Times New Roman" w:hAnsi="Times New Roman" w:cs="Times New Roman"/>
                <w:color w:val="000000"/>
                <w:sz w:val="20"/>
                <w:szCs w:val="20"/>
                <w:lang w:eastAsia="ru-RU"/>
              </w:rPr>
              <w:t>изм</w:t>
            </w:r>
            <w:proofErr w:type="spellEnd"/>
            <w:r w:rsidRPr="004053E2">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Значение</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Собственные городские средства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Средства областного бюджета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Средства федерального бюджета</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Прочие источники</w:t>
            </w:r>
          </w:p>
        </w:tc>
      </w:tr>
      <w:tr w:rsidR="004053E2" w:rsidRPr="004053E2" w:rsidTr="004053E2">
        <w:trPr>
          <w:trHeight w:val="255"/>
        </w:trPr>
        <w:tc>
          <w:tcPr>
            <w:tcW w:w="627" w:type="dxa"/>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w:t>
            </w:r>
          </w:p>
        </w:tc>
        <w:tc>
          <w:tcPr>
            <w:tcW w:w="122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9</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12</w:t>
            </w:r>
          </w:p>
        </w:tc>
        <w:tc>
          <w:tcPr>
            <w:tcW w:w="567" w:type="dxa"/>
            <w:tcBorders>
              <w:top w:val="nil"/>
              <w:left w:val="nil"/>
              <w:bottom w:val="nil"/>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13</w:t>
            </w:r>
          </w:p>
        </w:tc>
      </w:tr>
      <w:tr w:rsidR="004053E2" w:rsidRPr="004053E2" w:rsidTr="004053E2">
        <w:trPr>
          <w:trHeight w:val="278"/>
        </w:trPr>
        <w:tc>
          <w:tcPr>
            <w:tcW w:w="11353" w:type="dxa"/>
            <w:gridSpan w:val="9"/>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Всего по муниципальной программе «Охрана окружающей среды города Нижнего Новгорода»</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220 190 367,00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143 080 220,00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305 873 800,00</w:t>
            </w:r>
          </w:p>
        </w:tc>
        <w:tc>
          <w:tcPr>
            <w:tcW w:w="567" w:type="dxa"/>
            <w:tcBorders>
              <w:top w:val="single" w:sz="4" w:space="0" w:color="auto"/>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289"/>
        </w:trPr>
        <w:tc>
          <w:tcPr>
            <w:tcW w:w="11353" w:type="dxa"/>
            <w:gridSpan w:val="9"/>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Задача. Организация использования, охраны, защиты, воспроизводства городских лесов</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83 991 000,00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289"/>
        </w:trPr>
        <w:tc>
          <w:tcPr>
            <w:tcW w:w="627" w:type="dxa"/>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1.</w:t>
            </w:r>
          </w:p>
        </w:tc>
        <w:tc>
          <w:tcPr>
            <w:tcW w:w="122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 xml:space="preserve">17 </w:t>
            </w:r>
            <w:proofErr w:type="gramStart"/>
            <w:r w:rsidRPr="004053E2">
              <w:rPr>
                <w:rFonts w:ascii="Times New Roman" w:eastAsia="Times New Roman" w:hAnsi="Times New Roman" w:cs="Times New Roman"/>
                <w:sz w:val="20"/>
                <w:szCs w:val="20"/>
                <w:lang w:eastAsia="ru-RU"/>
              </w:rPr>
              <w:t>П</w:t>
            </w:r>
            <w:proofErr w:type="gramEnd"/>
            <w:r w:rsidRPr="004053E2">
              <w:rPr>
                <w:rFonts w:ascii="Times New Roman" w:eastAsia="Times New Roman" w:hAnsi="Times New Roman" w:cs="Times New Roman"/>
                <w:sz w:val="20"/>
                <w:szCs w:val="20"/>
                <w:lang w:eastAsia="ru-RU"/>
              </w:rPr>
              <w:t xml:space="preserve"> 01</w:t>
            </w:r>
          </w:p>
        </w:tc>
        <w:tc>
          <w:tcPr>
            <w:tcW w:w="9497" w:type="dxa"/>
            <w:gridSpan w:val="7"/>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Основное мероприятие. Обеспечение деятельности МКУ «Нижегородское городское лесничество»</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83 991 000,00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0C0A71" w:rsidRPr="004053E2" w:rsidTr="004053E2">
        <w:trPr>
          <w:trHeight w:val="300"/>
        </w:trPr>
        <w:tc>
          <w:tcPr>
            <w:tcW w:w="627" w:type="dxa"/>
            <w:vMerge w:val="restart"/>
            <w:tcBorders>
              <w:top w:val="nil"/>
              <w:left w:val="single" w:sz="4" w:space="0" w:color="auto"/>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1.1.</w:t>
            </w:r>
          </w:p>
        </w:tc>
        <w:tc>
          <w:tcPr>
            <w:tcW w:w="236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Охрана, защита, воспроизводство городских лесов</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МКУ «Нижегородлес»</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Содержание МАФ</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шт.</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hAnsi="Times New Roman" w:cs="Times New Roman"/>
                <w:sz w:val="20"/>
                <w:szCs w:val="20"/>
              </w:rPr>
            </w:pPr>
            <w:r w:rsidRPr="00FE33D2">
              <w:rPr>
                <w:rFonts w:ascii="Times New Roman" w:hAnsi="Times New Roman" w:cs="Times New Roman"/>
                <w:sz w:val="20"/>
                <w:szCs w:val="20"/>
              </w:rPr>
              <w:t>141</w:t>
            </w:r>
          </w:p>
        </w:tc>
        <w:tc>
          <w:tcPr>
            <w:tcW w:w="1418" w:type="dxa"/>
            <w:vMerge w:val="restart"/>
            <w:tcBorders>
              <w:top w:val="nil"/>
              <w:left w:val="single" w:sz="4" w:space="0" w:color="000000"/>
              <w:bottom w:val="single" w:sz="4" w:space="0" w:color="000000"/>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83 991 000,00</w:t>
            </w:r>
          </w:p>
        </w:tc>
        <w:tc>
          <w:tcPr>
            <w:tcW w:w="1134" w:type="dxa"/>
            <w:vMerge w:val="restart"/>
            <w:tcBorders>
              <w:top w:val="nil"/>
              <w:left w:val="single" w:sz="4" w:space="0" w:color="000000"/>
              <w:bottom w:val="single" w:sz="4" w:space="0" w:color="000000"/>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0C0A71" w:rsidRPr="004053E2" w:rsidTr="004053E2">
        <w:trPr>
          <w:trHeight w:val="585"/>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Установка (замена) квартальных столбов</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шт.</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hAnsi="Times New Roman" w:cs="Times New Roman"/>
                <w:sz w:val="20"/>
                <w:szCs w:val="20"/>
              </w:rPr>
            </w:pPr>
            <w:r w:rsidRPr="00FE33D2">
              <w:rPr>
                <w:rFonts w:ascii="Times New Roman" w:hAnsi="Times New Roman" w:cs="Times New Roman"/>
                <w:sz w:val="20"/>
                <w:szCs w:val="20"/>
              </w:rPr>
              <w:t>22</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585"/>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Прочистка квартальных просек</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км</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28</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0C0A71">
        <w:trPr>
          <w:trHeight w:val="118"/>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Сбор мусора</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w:t>
            </w:r>
            <w:r w:rsidRPr="00FE33D2">
              <w:rPr>
                <w:rFonts w:ascii="Times New Roman" w:eastAsia="Times New Roman" w:hAnsi="Times New Roman" w:cs="Times New Roman"/>
                <w:sz w:val="20"/>
                <w:szCs w:val="20"/>
                <w:vertAlign w:val="superscript"/>
                <w:lang w:eastAsia="ru-RU"/>
              </w:rPr>
              <w:t>3</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500</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585"/>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Рубка аварийных деревьев</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99</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375"/>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Уборка неликвидной древесины</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76</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2E117D">
        <w:trPr>
          <w:trHeight w:val="255"/>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Посадка лесных культур</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60"/>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Уход за лесными культурами</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33,13</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183"/>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Уход в молодняках </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20</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119"/>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Распространение листовок</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1000</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83"/>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Содержание шлагбаумов</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шт.</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137</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60"/>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Содержание минерализованных полос</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км</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626</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138"/>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Очистка мест рубок</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90</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585"/>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 xml:space="preserve">Мониторинг данных </w:t>
            </w:r>
            <w:proofErr w:type="spellStart"/>
            <w:r w:rsidRPr="00FE33D2">
              <w:rPr>
                <w:rFonts w:ascii="Times New Roman" w:eastAsia="Times New Roman" w:hAnsi="Times New Roman" w:cs="Times New Roman"/>
                <w:sz w:val="20"/>
                <w:szCs w:val="20"/>
                <w:lang w:eastAsia="ru-RU"/>
              </w:rPr>
              <w:t>ИСДМ-Рослесхоз</w:t>
            </w:r>
            <w:proofErr w:type="spellEnd"/>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8814</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360"/>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Мониторинг данных «</w:t>
            </w:r>
            <w:proofErr w:type="spellStart"/>
            <w:r w:rsidRPr="00FE33D2">
              <w:rPr>
                <w:rFonts w:ascii="Times New Roman" w:eastAsia="Times New Roman" w:hAnsi="Times New Roman" w:cs="Times New Roman"/>
                <w:sz w:val="20"/>
                <w:szCs w:val="20"/>
                <w:lang w:eastAsia="ru-RU"/>
              </w:rPr>
              <w:t>Лесохранитель</w:t>
            </w:r>
            <w:proofErr w:type="spellEnd"/>
            <w:r w:rsidRPr="00FE33D2">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га</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eastAsia="Times New Roman" w:hAnsi="Times New Roman" w:cs="Times New Roman"/>
                <w:sz w:val="20"/>
                <w:szCs w:val="20"/>
                <w:lang w:eastAsia="ru-RU"/>
              </w:rPr>
            </w:pPr>
            <w:r w:rsidRPr="00FE33D2">
              <w:rPr>
                <w:rFonts w:ascii="Times New Roman" w:eastAsia="Times New Roman" w:hAnsi="Times New Roman" w:cs="Times New Roman"/>
                <w:sz w:val="20"/>
                <w:szCs w:val="20"/>
                <w:lang w:eastAsia="ru-RU"/>
              </w:rPr>
              <w:t>8814</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0C0A71">
        <w:trPr>
          <w:trHeight w:val="312"/>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Содержание МАФ</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шт.</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hAnsi="Times New Roman" w:cs="Times New Roman"/>
                <w:sz w:val="20"/>
                <w:szCs w:val="20"/>
              </w:rPr>
            </w:pPr>
            <w:r w:rsidRPr="00FE33D2">
              <w:rPr>
                <w:rFonts w:ascii="Times New Roman" w:hAnsi="Times New Roman" w:cs="Times New Roman"/>
                <w:sz w:val="20"/>
                <w:szCs w:val="20"/>
              </w:rPr>
              <w:t>141</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0C0A71" w:rsidRPr="004053E2" w:rsidTr="004053E2">
        <w:trPr>
          <w:trHeight w:val="630"/>
        </w:trPr>
        <w:tc>
          <w:tcPr>
            <w:tcW w:w="62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Установка (замена) квартальных столбов</w:t>
            </w:r>
          </w:p>
        </w:tc>
        <w:tc>
          <w:tcPr>
            <w:tcW w:w="1275" w:type="dxa"/>
            <w:tcBorders>
              <w:top w:val="nil"/>
              <w:left w:val="nil"/>
              <w:bottom w:val="single" w:sz="4" w:space="0" w:color="auto"/>
              <w:right w:val="single" w:sz="4" w:space="0" w:color="auto"/>
            </w:tcBorders>
            <w:shd w:val="clear" w:color="auto" w:fill="auto"/>
            <w:hideMark/>
          </w:tcPr>
          <w:p w:rsidR="000C0A71" w:rsidRPr="00FE33D2" w:rsidRDefault="000C0A71" w:rsidP="000F05F6">
            <w:pPr>
              <w:spacing w:after="0" w:line="240" w:lineRule="auto"/>
              <w:rPr>
                <w:rFonts w:ascii="Times New Roman" w:hAnsi="Times New Roman" w:cs="Times New Roman"/>
                <w:sz w:val="20"/>
                <w:szCs w:val="20"/>
              </w:rPr>
            </w:pPr>
            <w:r w:rsidRPr="00FE33D2">
              <w:rPr>
                <w:rFonts w:ascii="Times New Roman" w:hAnsi="Times New Roman" w:cs="Times New Roman"/>
                <w:sz w:val="20"/>
                <w:szCs w:val="20"/>
              </w:rPr>
              <w:t>шт.</w:t>
            </w:r>
          </w:p>
        </w:tc>
        <w:tc>
          <w:tcPr>
            <w:tcW w:w="1134" w:type="dxa"/>
            <w:tcBorders>
              <w:top w:val="nil"/>
              <w:left w:val="nil"/>
              <w:bottom w:val="single" w:sz="4" w:space="0" w:color="000000"/>
              <w:right w:val="single" w:sz="4" w:space="0" w:color="000000"/>
            </w:tcBorders>
            <w:shd w:val="clear" w:color="auto" w:fill="auto"/>
            <w:hideMark/>
          </w:tcPr>
          <w:p w:rsidR="000C0A71" w:rsidRPr="00FE33D2" w:rsidRDefault="000C0A71" w:rsidP="000F05F6">
            <w:pPr>
              <w:spacing w:after="0" w:line="240" w:lineRule="auto"/>
              <w:jc w:val="right"/>
              <w:rPr>
                <w:rFonts w:ascii="Times New Roman" w:hAnsi="Times New Roman" w:cs="Times New Roman"/>
                <w:sz w:val="20"/>
                <w:szCs w:val="20"/>
              </w:rPr>
            </w:pPr>
            <w:r w:rsidRPr="00FE33D2">
              <w:rPr>
                <w:rFonts w:ascii="Times New Roman" w:hAnsi="Times New Roman" w:cs="Times New Roman"/>
                <w:sz w:val="20"/>
                <w:szCs w:val="20"/>
              </w:rPr>
              <w:t>22</w:t>
            </w:r>
          </w:p>
        </w:tc>
        <w:tc>
          <w:tcPr>
            <w:tcW w:w="1418"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p>
        </w:tc>
      </w:tr>
      <w:tr w:rsidR="004053E2" w:rsidRPr="004053E2" w:rsidTr="004053E2">
        <w:trPr>
          <w:trHeight w:val="255"/>
        </w:trPr>
        <w:tc>
          <w:tcPr>
            <w:tcW w:w="11353" w:type="dxa"/>
            <w:gridSpan w:val="9"/>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Задача. Снижение техногенной нагрузки на окружающую среду города</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136 199 367,00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138 197 520,00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305 873 800,00</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578"/>
        </w:trPr>
        <w:tc>
          <w:tcPr>
            <w:tcW w:w="627" w:type="dxa"/>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w:t>
            </w:r>
          </w:p>
        </w:tc>
        <w:tc>
          <w:tcPr>
            <w:tcW w:w="122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17 </w:t>
            </w:r>
            <w:proofErr w:type="gramStart"/>
            <w:r w:rsidRPr="004053E2">
              <w:rPr>
                <w:rFonts w:ascii="Times New Roman" w:eastAsia="Times New Roman" w:hAnsi="Times New Roman" w:cs="Times New Roman"/>
                <w:color w:val="000000"/>
                <w:sz w:val="20"/>
                <w:szCs w:val="20"/>
                <w:lang w:eastAsia="ru-RU"/>
              </w:rPr>
              <w:t>П</w:t>
            </w:r>
            <w:proofErr w:type="gramEnd"/>
            <w:r w:rsidRPr="004053E2">
              <w:rPr>
                <w:rFonts w:ascii="Times New Roman" w:eastAsia="Times New Roman" w:hAnsi="Times New Roman" w:cs="Times New Roman"/>
                <w:color w:val="000000"/>
                <w:sz w:val="20"/>
                <w:szCs w:val="20"/>
                <w:lang w:eastAsia="ru-RU"/>
              </w:rPr>
              <w:t xml:space="preserve"> 02</w:t>
            </w:r>
          </w:p>
        </w:tc>
        <w:tc>
          <w:tcPr>
            <w:tcW w:w="9497" w:type="dxa"/>
            <w:gridSpan w:val="7"/>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Основное мероприятие. Проведение комплекса работ по охране, анализу и предупреждению негативного воздействия на окружающую среду города</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58 791 380,00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19 017 620,00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1152"/>
        </w:trPr>
        <w:tc>
          <w:tcPr>
            <w:tcW w:w="627" w:type="dxa"/>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2.1.</w:t>
            </w:r>
          </w:p>
        </w:tc>
        <w:tc>
          <w:tcPr>
            <w:tcW w:w="2363" w:type="dxa"/>
            <w:gridSpan w:val="2"/>
            <w:tcBorders>
              <w:top w:val="single" w:sz="4" w:space="0" w:color="auto"/>
              <w:left w:val="nil"/>
              <w:bottom w:val="single" w:sz="4" w:space="0" w:color="auto"/>
              <w:right w:val="single" w:sz="4" w:space="0" w:color="000000"/>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Аналитический контроль состояния окружающей среды на территории города Нижнего Новгорода</w:t>
            </w: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Приобретение лабораторного оборудования </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3 600 000,00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1155"/>
        </w:trPr>
        <w:tc>
          <w:tcPr>
            <w:tcW w:w="627" w:type="dxa"/>
            <w:vMerge w:val="restart"/>
            <w:tcBorders>
              <w:top w:val="nil"/>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lastRenderedPageBreak/>
              <w:t>2.2.</w:t>
            </w:r>
          </w:p>
        </w:tc>
        <w:tc>
          <w:tcPr>
            <w:tcW w:w="236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Прочие работы и услуги природоохранных мероприятий, в том числе мониторинг состояния окружающей среды на территории города Нижнего Новгорода, качество воды и почвы рекреационных зон и участие в экологических форумах, семинарах, акциях</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проведенных анализов по рекреационным зонам</w:t>
            </w:r>
          </w:p>
        </w:tc>
        <w:tc>
          <w:tcPr>
            <w:tcW w:w="1275"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1706</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1 550 000,00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1125"/>
        </w:trPr>
        <w:tc>
          <w:tcPr>
            <w:tcW w:w="627"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2363" w:type="dxa"/>
            <w:gridSpan w:val="2"/>
            <w:vMerge/>
            <w:tcBorders>
              <w:top w:val="single" w:sz="4" w:space="0" w:color="auto"/>
              <w:left w:val="single" w:sz="4" w:space="0" w:color="auto"/>
              <w:bottom w:val="single" w:sz="4" w:space="0" w:color="000000"/>
              <w:right w:val="single" w:sz="4" w:space="0" w:color="000000"/>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форумов, семинаров, акций</w:t>
            </w:r>
          </w:p>
        </w:tc>
        <w:tc>
          <w:tcPr>
            <w:tcW w:w="1275"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w:t>
            </w:r>
          </w:p>
        </w:tc>
        <w:tc>
          <w:tcPr>
            <w:tcW w:w="1418"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r>
      <w:tr w:rsidR="004053E2" w:rsidRPr="004053E2" w:rsidTr="004053E2">
        <w:trPr>
          <w:trHeight w:val="1112"/>
        </w:trPr>
        <w:tc>
          <w:tcPr>
            <w:tcW w:w="627" w:type="dxa"/>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2.3.</w:t>
            </w:r>
          </w:p>
        </w:tc>
        <w:tc>
          <w:tcPr>
            <w:tcW w:w="2363" w:type="dxa"/>
            <w:gridSpan w:val="2"/>
            <w:tcBorders>
              <w:top w:val="single" w:sz="4" w:space="0" w:color="auto"/>
              <w:left w:val="nil"/>
              <w:bottom w:val="single" w:sz="4" w:space="0" w:color="auto"/>
              <w:right w:val="single" w:sz="4" w:space="0" w:color="000000"/>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Увеличение стоимости не материальных активов</w:t>
            </w: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Проведение мероприятий в рамках экологического образования и воспитания</w:t>
            </w:r>
          </w:p>
        </w:tc>
        <w:tc>
          <w:tcPr>
            <w:tcW w:w="1275"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130 000,00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1287"/>
        </w:trPr>
        <w:tc>
          <w:tcPr>
            <w:tcW w:w="627" w:type="dxa"/>
            <w:tcBorders>
              <w:top w:val="nil"/>
              <w:left w:val="single" w:sz="4" w:space="0" w:color="auto"/>
              <w:bottom w:val="nil"/>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2.4.</w:t>
            </w:r>
          </w:p>
        </w:tc>
        <w:tc>
          <w:tcPr>
            <w:tcW w:w="2363" w:type="dxa"/>
            <w:gridSpan w:val="2"/>
            <w:tcBorders>
              <w:top w:val="single" w:sz="4" w:space="0" w:color="auto"/>
              <w:left w:val="nil"/>
              <w:bottom w:val="nil"/>
              <w:right w:val="single" w:sz="4" w:space="0" w:color="000000"/>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Создание (обустройство) контейнерных площадок на территории городского округа город Нижний Новгород</w:t>
            </w: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ДБ</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территориальных органов администрации города для перераспределения средств</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jc w:val="right"/>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9</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12 480,00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1 235 520,00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659"/>
        </w:trPr>
        <w:tc>
          <w:tcPr>
            <w:tcW w:w="627" w:type="dxa"/>
            <w:vMerge w:val="restart"/>
            <w:tcBorders>
              <w:top w:val="single" w:sz="4" w:space="0" w:color="auto"/>
              <w:left w:val="single" w:sz="4" w:space="0" w:color="auto"/>
              <w:bottom w:val="nil"/>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2.6.</w:t>
            </w:r>
          </w:p>
        </w:tc>
        <w:tc>
          <w:tcPr>
            <w:tcW w:w="2363" w:type="dxa"/>
            <w:gridSpan w:val="2"/>
            <w:vMerge w:val="restart"/>
            <w:tcBorders>
              <w:top w:val="single" w:sz="4" w:space="0" w:color="auto"/>
              <w:left w:val="single" w:sz="4" w:space="0" w:color="auto"/>
              <w:bottom w:val="nil"/>
              <w:right w:val="single" w:sz="4" w:space="0" w:color="000000"/>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Содержание контейнерных площадок для ТКО</w:t>
            </w: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Администрации районов города Нижнего Новгорода, в том числе:</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309</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47 855 933,33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818"/>
        </w:trPr>
        <w:tc>
          <w:tcPr>
            <w:tcW w:w="627" w:type="dxa"/>
            <w:vMerge/>
            <w:tcBorders>
              <w:top w:val="single" w:sz="4" w:space="0" w:color="auto"/>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2363" w:type="dxa"/>
            <w:gridSpan w:val="2"/>
            <w:vMerge/>
            <w:tcBorders>
              <w:top w:val="single" w:sz="4" w:space="0" w:color="auto"/>
              <w:left w:val="single" w:sz="4" w:space="0" w:color="auto"/>
              <w:bottom w:val="nil"/>
              <w:right w:val="single" w:sz="4" w:space="0" w:color="000000"/>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Администрация Автозаводского района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81</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12 000 000,00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645"/>
        </w:trPr>
        <w:tc>
          <w:tcPr>
            <w:tcW w:w="627" w:type="dxa"/>
            <w:vMerge/>
            <w:tcBorders>
              <w:top w:val="single" w:sz="4" w:space="0" w:color="auto"/>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2363" w:type="dxa"/>
            <w:gridSpan w:val="2"/>
            <w:vMerge/>
            <w:tcBorders>
              <w:top w:val="single" w:sz="4" w:space="0" w:color="auto"/>
              <w:left w:val="single" w:sz="4" w:space="0" w:color="auto"/>
              <w:bottom w:val="nil"/>
              <w:right w:val="single" w:sz="4" w:space="0" w:color="000000"/>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Администрация Канавинского района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48</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9 800 000,00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373"/>
        </w:trPr>
        <w:tc>
          <w:tcPr>
            <w:tcW w:w="627" w:type="dxa"/>
            <w:vMerge/>
            <w:tcBorders>
              <w:top w:val="single" w:sz="4" w:space="0" w:color="auto"/>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2363" w:type="dxa"/>
            <w:gridSpan w:val="2"/>
            <w:vMerge/>
            <w:tcBorders>
              <w:top w:val="single" w:sz="4" w:space="0" w:color="auto"/>
              <w:left w:val="single" w:sz="4" w:space="0" w:color="auto"/>
              <w:bottom w:val="nil"/>
              <w:right w:val="single" w:sz="4" w:space="0" w:color="000000"/>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Администрация Ленинского района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Количество контейнерных </w:t>
            </w:r>
            <w:r w:rsidRPr="004053E2">
              <w:rPr>
                <w:rFonts w:ascii="Times New Roman" w:eastAsia="Times New Roman" w:hAnsi="Times New Roman" w:cs="Times New Roman"/>
                <w:color w:val="000000"/>
                <w:sz w:val="20"/>
                <w:szCs w:val="20"/>
                <w:lang w:eastAsia="ru-RU"/>
              </w:rPr>
              <w:lastRenderedPageBreak/>
              <w:t>площадок</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lastRenderedPageBreak/>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38</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8 000 000,00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279"/>
        </w:trPr>
        <w:tc>
          <w:tcPr>
            <w:tcW w:w="627" w:type="dxa"/>
            <w:vMerge/>
            <w:tcBorders>
              <w:top w:val="single" w:sz="4" w:space="0" w:color="auto"/>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2363" w:type="dxa"/>
            <w:gridSpan w:val="2"/>
            <w:vMerge/>
            <w:tcBorders>
              <w:top w:val="single" w:sz="4" w:space="0" w:color="auto"/>
              <w:left w:val="single" w:sz="4" w:space="0" w:color="auto"/>
              <w:bottom w:val="nil"/>
              <w:right w:val="single" w:sz="4" w:space="0" w:color="000000"/>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Администрация Нижегородского района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23</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8 500 000,00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803"/>
        </w:trPr>
        <w:tc>
          <w:tcPr>
            <w:tcW w:w="627" w:type="dxa"/>
            <w:vMerge/>
            <w:tcBorders>
              <w:top w:val="single" w:sz="4" w:space="0" w:color="auto"/>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2363" w:type="dxa"/>
            <w:gridSpan w:val="2"/>
            <w:vMerge/>
            <w:tcBorders>
              <w:top w:val="single" w:sz="4" w:space="0" w:color="auto"/>
              <w:left w:val="single" w:sz="4" w:space="0" w:color="auto"/>
              <w:bottom w:val="nil"/>
              <w:right w:val="single" w:sz="4" w:space="0" w:color="000000"/>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Администрация Приокского района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43</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5 000 000,00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803"/>
        </w:trPr>
        <w:tc>
          <w:tcPr>
            <w:tcW w:w="627" w:type="dxa"/>
            <w:vMerge/>
            <w:tcBorders>
              <w:top w:val="single" w:sz="4" w:space="0" w:color="auto"/>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2363" w:type="dxa"/>
            <w:gridSpan w:val="2"/>
            <w:vMerge/>
            <w:tcBorders>
              <w:top w:val="single" w:sz="4" w:space="0" w:color="auto"/>
              <w:left w:val="single" w:sz="4" w:space="0" w:color="auto"/>
              <w:bottom w:val="nil"/>
              <w:right w:val="single" w:sz="4" w:space="0" w:color="000000"/>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Администрация Советского района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35</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3 055 933,33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202"/>
        </w:trPr>
        <w:tc>
          <w:tcPr>
            <w:tcW w:w="627" w:type="dxa"/>
            <w:vMerge/>
            <w:tcBorders>
              <w:top w:val="single" w:sz="4" w:space="0" w:color="auto"/>
              <w:left w:val="single" w:sz="4" w:space="0" w:color="auto"/>
              <w:bottom w:val="nil"/>
              <w:right w:val="single" w:sz="4" w:space="0" w:color="auto"/>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2363" w:type="dxa"/>
            <w:gridSpan w:val="2"/>
            <w:vMerge/>
            <w:tcBorders>
              <w:top w:val="single" w:sz="4" w:space="0" w:color="auto"/>
              <w:left w:val="single" w:sz="4" w:space="0" w:color="auto"/>
              <w:bottom w:val="nil"/>
              <w:right w:val="single" w:sz="4" w:space="0" w:color="000000"/>
            </w:tcBorders>
            <w:vAlign w:val="center"/>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Территориальный отдел администрации Новинский сельсовет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контейнерных площадок</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41</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1 500 000,00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825"/>
        </w:trPr>
        <w:tc>
          <w:tcPr>
            <w:tcW w:w="627" w:type="dxa"/>
            <w:tcBorders>
              <w:top w:val="single" w:sz="4" w:space="0" w:color="auto"/>
              <w:left w:val="single" w:sz="4" w:space="0" w:color="auto"/>
              <w:bottom w:val="nil"/>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2.7.</w:t>
            </w:r>
          </w:p>
        </w:tc>
        <w:tc>
          <w:tcPr>
            <w:tcW w:w="2363" w:type="dxa"/>
            <w:gridSpan w:val="2"/>
            <w:tcBorders>
              <w:top w:val="single" w:sz="4" w:space="0" w:color="auto"/>
              <w:left w:val="nil"/>
              <w:bottom w:val="nil"/>
              <w:right w:val="single" w:sz="4" w:space="0" w:color="000000"/>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Приобретение контейнеров и (или) бункеров</w:t>
            </w:r>
          </w:p>
        </w:tc>
        <w:tc>
          <w:tcPr>
            <w:tcW w:w="1985" w:type="dxa"/>
            <w:tcBorders>
              <w:top w:val="nil"/>
              <w:left w:val="nil"/>
              <w:bottom w:val="nil"/>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МКУ «Горкомэкологии Нижнего Новгорода»</w:t>
            </w:r>
          </w:p>
        </w:tc>
        <w:tc>
          <w:tcPr>
            <w:tcW w:w="1134" w:type="dxa"/>
            <w:tcBorders>
              <w:top w:val="nil"/>
              <w:left w:val="nil"/>
              <w:bottom w:val="nil"/>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01.08.2023</w:t>
            </w:r>
          </w:p>
        </w:tc>
        <w:tc>
          <w:tcPr>
            <w:tcW w:w="1134" w:type="dxa"/>
            <w:tcBorders>
              <w:top w:val="nil"/>
              <w:left w:val="nil"/>
              <w:bottom w:val="nil"/>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Приобретение контейнеров и бункеров</w:t>
            </w:r>
          </w:p>
        </w:tc>
        <w:tc>
          <w:tcPr>
            <w:tcW w:w="1275"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шт.</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142 200,00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1 279 800,00</w:t>
            </w:r>
          </w:p>
        </w:tc>
        <w:tc>
          <w:tcPr>
            <w:tcW w:w="1134" w:type="dxa"/>
            <w:tcBorders>
              <w:top w:val="nil"/>
              <w:left w:val="nil"/>
              <w:bottom w:val="nil"/>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1224"/>
        </w:trPr>
        <w:tc>
          <w:tcPr>
            <w:tcW w:w="627" w:type="dxa"/>
            <w:tcBorders>
              <w:top w:val="single" w:sz="4" w:space="0" w:color="auto"/>
              <w:left w:val="single" w:sz="4" w:space="0" w:color="auto"/>
              <w:bottom w:val="nil"/>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2.8.</w:t>
            </w:r>
          </w:p>
        </w:tc>
        <w:tc>
          <w:tcPr>
            <w:tcW w:w="2363" w:type="dxa"/>
            <w:gridSpan w:val="2"/>
            <w:tcBorders>
              <w:top w:val="single" w:sz="4" w:space="0" w:color="auto"/>
              <w:left w:val="nil"/>
              <w:bottom w:val="nil"/>
              <w:right w:val="single" w:sz="4" w:space="0" w:color="000000"/>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Ликвидация свалок и объектов размещения отходов</w:t>
            </w:r>
          </w:p>
        </w:tc>
        <w:tc>
          <w:tcPr>
            <w:tcW w:w="1985" w:type="dxa"/>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ДБ</w:t>
            </w:r>
          </w:p>
        </w:tc>
        <w:tc>
          <w:tcPr>
            <w:tcW w:w="1134" w:type="dxa"/>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Количество территориальных органов администрации города для перераспределения средств</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w:t>
            </w:r>
            <w:r w:rsidRPr="004053E2">
              <w:rPr>
                <w:rFonts w:ascii="Times New Roman" w:eastAsia="Times New Roman" w:hAnsi="Times New Roman" w:cs="Times New Roman"/>
                <w:color w:val="000000"/>
                <w:sz w:val="20"/>
                <w:szCs w:val="20"/>
                <w:lang w:eastAsia="ru-RU"/>
              </w:rPr>
              <w:t>д.</w:t>
            </w:r>
          </w:p>
        </w:tc>
        <w:tc>
          <w:tcPr>
            <w:tcW w:w="1134" w:type="dxa"/>
            <w:tcBorders>
              <w:top w:val="nil"/>
              <w:left w:val="nil"/>
              <w:bottom w:val="single" w:sz="4" w:space="0" w:color="auto"/>
              <w:right w:val="single" w:sz="4" w:space="0" w:color="auto"/>
            </w:tcBorders>
            <w:shd w:val="clear" w:color="auto" w:fill="auto"/>
            <w:noWrap/>
            <w:hideMark/>
          </w:tcPr>
          <w:p w:rsidR="004053E2" w:rsidRPr="004053E2" w:rsidRDefault="004053E2" w:rsidP="004053E2">
            <w:pPr>
              <w:spacing w:after="0" w:line="240" w:lineRule="auto"/>
              <w:jc w:val="right"/>
              <w:rPr>
                <w:rFonts w:ascii="Times New Roman" w:eastAsia="Times New Roman" w:hAnsi="Times New Roman" w:cs="Times New Roman"/>
                <w:sz w:val="20"/>
                <w:szCs w:val="20"/>
                <w:lang w:eastAsia="ru-RU"/>
              </w:rPr>
            </w:pPr>
            <w:r w:rsidRPr="004053E2">
              <w:rPr>
                <w:rFonts w:ascii="Times New Roman" w:eastAsia="Times New Roman" w:hAnsi="Times New Roman" w:cs="Times New Roman"/>
                <w:sz w:val="20"/>
                <w:szCs w:val="20"/>
                <w:lang w:eastAsia="ru-RU"/>
              </w:rPr>
              <w:t>9</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5 500 766,67</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16 502 300,00</w:t>
            </w:r>
          </w:p>
        </w:tc>
        <w:tc>
          <w:tcPr>
            <w:tcW w:w="1134" w:type="dxa"/>
            <w:tcBorders>
              <w:top w:val="single" w:sz="4" w:space="0" w:color="auto"/>
              <w:left w:val="nil"/>
              <w:bottom w:val="nil"/>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nil"/>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578"/>
        </w:trPr>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w:t>
            </w:r>
          </w:p>
        </w:tc>
        <w:tc>
          <w:tcPr>
            <w:tcW w:w="1229" w:type="dxa"/>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17 </w:t>
            </w:r>
            <w:proofErr w:type="gramStart"/>
            <w:r w:rsidRPr="004053E2">
              <w:rPr>
                <w:rFonts w:ascii="Times New Roman" w:eastAsia="Times New Roman" w:hAnsi="Times New Roman" w:cs="Times New Roman"/>
                <w:color w:val="000000"/>
                <w:sz w:val="20"/>
                <w:szCs w:val="20"/>
                <w:lang w:eastAsia="ru-RU"/>
              </w:rPr>
              <w:t>П</w:t>
            </w:r>
            <w:proofErr w:type="gramEnd"/>
            <w:r w:rsidRPr="004053E2">
              <w:rPr>
                <w:rFonts w:ascii="Times New Roman" w:eastAsia="Times New Roman" w:hAnsi="Times New Roman" w:cs="Times New Roman"/>
                <w:color w:val="000000"/>
                <w:sz w:val="20"/>
                <w:szCs w:val="20"/>
                <w:lang w:eastAsia="ru-RU"/>
              </w:rPr>
              <w:t xml:space="preserve"> 03</w:t>
            </w:r>
          </w:p>
        </w:tc>
        <w:tc>
          <w:tcPr>
            <w:tcW w:w="9497" w:type="dxa"/>
            <w:gridSpan w:val="7"/>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Основное мероприятие. Расходы на обеспечение деятельности МКУ «Комитет охраны окружающей среды и природных ресурсов города Нижнего Новгорода»</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37 681 400,00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1189"/>
        </w:trPr>
        <w:tc>
          <w:tcPr>
            <w:tcW w:w="627" w:type="dxa"/>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w:t>
            </w:r>
          </w:p>
        </w:tc>
        <w:tc>
          <w:tcPr>
            <w:tcW w:w="2363" w:type="dxa"/>
            <w:gridSpan w:val="2"/>
            <w:tcBorders>
              <w:top w:val="single" w:sz="4" w:space="0" w:color="auto"/>
              <w:left w:val="nil"/>
              <w:bottom w:val="single" w:sz="4" w:space="0" w:color="auto"/>
              <w:right w:val="single" w:sz="4" w:space="0" w:color="000000"/>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98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31.12.2022</w:t>
            </w:r>
          </w:p>
        </w:tc>
        <w:tc>
          <w:tcPr>
            <w:tcW w:w="1701"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Обеспечение выполнения функций казенными учреждениями</w:t>
            </w:r>
          </w:p>
        </w:tc>
        <w:tc>
          <w:tcPr>
            <w:tcW w:w="1275"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37 681 400,00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4053E2" w:rsidRPr="004053E2" w:rsidTr="004053E2">
        <w:trPr>
          <w:trHeight w:val="255"/>
        </w:trPr>
        <w:tc>
          <w:tcPr>
            <w:tcW w:w="627" w:type="dxa"/>
            <w:tcBorders>
              <w:top w:val="nil"/>
              <w:left w:val="single" w:sz="4" w:space="0" w:color="auto"/>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w:t>
            </w:r>
          </w:p>
        </w:tc>
        <w:tc>
          <w:tcPr>
            <w:tcW w:w="1229"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17 </w:t>
            </w:r>
            <w:proofErr w:type="gramStart"/>
            <w:r w:rsidRPr="004053E2">
              <w:rPr>
                <w:rFonts w:ascii="Times New Roman" w:eastAsia="Times New Roman" w:hAnsi="Times New Roman" w:cs="Times New Roman"/>
                <w:color w:val="000000"/>
                <w:sz w:val="20"/>
                <w:szCs w:val="20"/>
                <w:lang w:eastAsia="ru-RU"/>
              </w:rPr>
              <w:t>П</w:t>
            </w:r>
            <w:proofErr w:type="gramEnd"/>
            <w:r w:rsidRPr="004053E2">
              <w:rPr>
                <w:rFonts w:ascii="Times New Roman" w:eastAsia="Times New Roman" w:hAnsi="Times New Roman" w:cs="Times New Roman"/>
                <w:color w:val="000000"/>
                <w:sz w:val="20"/>
                <w:szCs w:val="20"/>
                <w:lang w:eastAsia="ru-RU"/>
              </w:rPr>
              <w:t xml:space="preserve"> G1</w:t>
            </w:r>
          </w:p>
        </w:tc>
        <w:tc>
          <w:tcPr>
            <w:tcW w:w="9497" w:type="dxa"/>
            <w:gridSpan w:val="7"/>
            <w:tcBorders>
              <w:top w:val="single" w:sz="4" w:space="0" w:color="auto"/>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Основное мероприятие Реализация федерального проекта «Чистая страна»</w:t>
            </w:r>
          </w:p>
        </w:tc>
        <w:tc>
          <w:tcPr>
            <w:tcW w:w="1418"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39 726 587,00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119 179 900,00</w:t>
            </w:r>
          </w:p>
        </w:tc>
        <w:tc>
          <w:tcPr>
            <w:tcW w:w="1134"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305 873 800,00</w:t>
            </w:r>
          </w:p>
        </w:tc>
        <w:tc>
          <w:tcPr>
            <w:tcW w:w="567" w:type="dxa"/>
            <w:tcBorders>
              <w:top w:val="nil"/>
              <w:left w:val="nil"/>
              <w:bottom w:val="single" w:sz="4" w:space="0" w:color="auto"/>
              <w:right w:val="single" w:sz="4" w:space="0" w:color="auto"/>
            </w:tcBorders>
            <w:shd w:val="clear" w:color="auto" w:fill="auto"/>
            <w:hideMark/>
          </w:tcPr>
          <w:p w:rsidR="004053E2" w:rsidRPr="004053E2" w:rsidRDefault="004053E2"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0C0A71" w:rsidRPr="004053E2" w:rsidTr="004053E2">
        <w:trPr>
          <w:trHeight w:val="60"/>
        </w:trPr>
        <w:tc>
          <w:tcPr>
            <w:tcW w:w="627" w:type="dxa"/>
            <w:tcBorders>
              <w:top w:val="nil"/>
              <w:left w:val="single" w:sz="4" w:space="0" w:color="auto"/>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4.1.</w:t>
            </w:r>
          </w:p>
        </w:tc>
        <w:tc>
          <w:tcPr>
            <w:tcW w:w="2363" w:type="dxa"/>
            <w:gridSpan w:val="2"/>
            <w:tcBorders>
              <w:top w:val="single" w:sz="4" w:space="0" w:color="auto"/>
              <w:left w:val="nil"/>
              <w:bottom w:val="nil"/>
              <w:right w:val="single" w:sz="4" w:space="0" w:color="000000"/>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Рекультивация земельного участка, </w:t>
            </w:r>
            <w:r w:rsidRPr="004053E2">
              <w:rPr>
                <w:rFonts w:ascii="Times New Roman" w:eastAsia="Times New Roman" w:hAnsi="Times New Roman" w:cs="Times New Roman"/>
                <w:color w:val="000000"/>
                <w:sz w:val="20"/>
                <w:szCs w:val="20"/>
                <w:lang w:eastAsia="ru-RU"/>
              </w:rPr>
              <w:lastRenderedPageBreak/>
              <w:t xml:space="preserve">занятого свалкой отходов с адресным ориентиром: </w:t>
            </w:r>
            <w:proofErr w:type="gramStart"/>
            <w:r w:rsidRPr="004053E2">
              <w:rPr>
                <w:rFonts w:ascii="Times New Roman" w:eastAsia="Times New Roman" w:hAnsi="Times New Roman" w:cs="Times New Roman"/>
                <w:color w:val="000000"/>
                <w:sz w:val="20"/>
                <w:szCs w:val="20"/>
                <w:lang w:eastAsia="ru-RU"/>
              </w:rPr>
              <w:t>г</w:t>
            </w:r>
            <w:proofErr w:type="gramEnd"/>
            <w:r w:rsidRPr="004053E2">
              <w:rPr>
                <w:rFonts w:ascii="Times New Roman" w:eastAsia="Times New Roman" w:hAnsi="Times New Roman" w:cs="Times New Roman"/>
                <w:color w:val="000000"/>
                <w:sz w:val="20"/>
                <w:szCs w:val="20"/>
                <w:lang w:eastAsia="ru-RU"/>
              </w:rPr>
              <w:t>. Нижний Новгород, Московский район, Московское шоссе, д.473, 475</w:t>
            </w:r>
          </w:p>
        </w:tc>
        <w:tc>
          <w:tcPr>
            <w:tcW w:w="1985" w:type="dxa"/>
            <w:tcBorders>
              <w:top w:val="nil"/>
              <w:left w:val="nil"/>
              <w:bottom w:val="nil"/>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lastRenderedPageBreak/>
              <w:t xml:space="preserve">МКУ «Горкомэкологии </w:t>
            </w:r>
            <w:r w:rsidRPr="004053E2">
              <w:rPr>
                <w:rFonts w:ascii="Times New Roman" w:eastAsia="Times New Roman" w:hAnsi="Times New Roman" w:cs="Times New Roman"/>
                <w:color w:val="000000"/>
                <w:sz w:val="20"/>
                <w:szCs w:val="20"/>
                <w:lang w:eastAsia="ru-RU"/>
              </w:rPr>
              <w:lastRenderedPageBreak/>
              <w:t>Нижнего Новгорода»</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lastRenderedPageBreak/>
              <w:t>01.01.2023</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C0A71" w:rsidRPr="000702FF" w:rsidRDefault="000C0A71" w:rsidP="000F05F6">
            <w:pPr>
              <w:spacing w:after="0" w:line="240" w:lineRule="auto"/>
              <w:rPr>
                <w:rFonts w:ascii="Times New Roman" w:eastAsia="Times New Roman" w:hAnsi="Times New Roman" w:cs="Times New Roman"/>
                <w:sz w:val="20"/>
                <w:szCs w:val="20"/>
                <w:lang w:eastAsia="ru-RU"/>
              </w:rPr>
            </w:pPr>
            <w:r w:rsidRPr="000702FF">
              <w:rPr>
                <w:rFonts w:ascii="Times New Roman" w:eastAsia="Times New Roman" w:hAnsi="Times New Roman" w:cs="Times New Roman"/>
                <w:sz w:val="20"/>
                <w:szCs w:val="20"/>
                <w:lang w:eastAsia="ru-RU"/>
              </w:rPr>
              <w:t>Доля выполнен</w:t>
            </w:r>
            <w:r>
              <w:rPr>
                <w:rFonts w:ascii="Times New Roman" w:eastAsia="Times New Roman" w:hAnsi="Times New Roman" w:cs="Times New Roman"/>
                <w:sz w:val="20"/>
                <w:szCs w:val="20"/>
                <w:lang w:eastAsia="ru-RU"/>
              </w:rPr>
              <w:t xml:space="preserve">ных </w:t>
            </w:r>
            <w:r w:rsidRPr="000702FF">
              <w:rPr>
                <w:rFonts w:ascii="Times New Roman" w:eastAsia="Times New Roman" w:hAnsi="Times New Roman" w:cs="Times New Roman"/>
                <w:sz w:val="20"/>
                <w:szCs w:val="20"/>
                <w:lang w:eastAsia="ru-RU"/>
              </w:rPr>
              <w:lastRenderedPageBreak/>
              <w:t>работ</w:t>
            </w:r>
          </w:p>
        </w:tc>
        <w:tc>
          <w:tcPr>
            <w:tcW w:w="1275"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100</w:t>
            </w:r>
          </w:p>
        </w:tc>
        <w:tc>
          <w:tcPr>
            <w:tcW w:w="1418" w:type="dxa"/>
            <w:tcBorders>
              <w:top w:val="nil"/>
              <w:left w:val="nil"/>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30 635 451,25</w:t>
            </w:r>
          </w:p>
        </w:tc>
        <w:tc>
          <w:tcPr>
            <w:tcW w:w="1134" w:type="dxa"/>
            <w:tcBorders>
              <w:top w:val="nil"/>
              <w:left w:val="nil"/>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91 906 400,00</w:t>
            </w:r>
          </w:p>
        </w:tc>
        <w:tc>
          <w:tcPr>
            <w:tcW w:w="1134" w:type="dxa"/>
            <w:tcBorders>
              <w:top w:val="nil"/>
              <w:left w:val="nil"/>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273 179 500,00</w:t>
            </w:r>
          </w:p>
        </w:tc>
        <w:tc>
          <w:tcPr>
            <w:tcW w:w="567" w:type="dxa"/>
            <w:tcBorders>
              <w:top w:val="nil"/>
              <w:left w:val="nil"/>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0C0A71" w:rsidRPr="004053E2" w:rsidTr="004053E2">
        <w:trPr>
          <w:trHeight w:val="1095"/>
        </w:trPr>
        <w:tc>
          <w:tcPr>
            <w:tcW w:w="627" w:type="dxa"/>
            <w:tcBorders>
              <w:top w:val="single" w:sz="4" w:space="0" w:color="auto"/>
              <w:left w:val="single" w:sz="4" w:space="0" w:color="auto"/>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lastRenderedPageBreak/>
              <w:t>4.2.</w:t>
            </w:r>
          </w:p>
        </w:tc>
        <w:tc>
          <w:tcPr>
            <w:tcW w:w="2363" w:type="dxa"/>
            <w:gridSpan w:val="2"/>
            <w:tcBorders>
              <w:top w:val="single" w:sz="4" w:space="0" w:color="auto"/>
              <w:left w:val="nil"/>
              <w:bottom w:val="nil"/>
              <w:right w:val="single" w:sz="4" w:space="0" w:color="000000"/>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Рекультивация земельного участка, занятого свалкой отходов с адресным ориентиром: </w:t>
            </w:r>
            <w:proofErr w:type="gramStart"/>
            <w:r w:rsidRPr="004053E2">
              <w:rPr>
                <w:rFonts w:ascii="Times New Roman" w:eastAsia="Times New Roman" w:hAnsi="Times New Roman" w:cs="Times New Roman"/>
                <w:color w:val="000000"/>
                <w:sz w:val="20"/>
                <w:szCs w:val="20"/>
                <w:lang w:eastAsia="ru-RU"/>
              </w:rPr>
              <w:t>г</w:t>
            </w:r>
            <w:proofErr w:type="gramEnd"/>
            <w:r w:rsidRPr="004053E2">
              <w:rPr>
                <w:rFonts w:ascii="Times New Roman" w:eastAsia="Times New Roman" w:hAnsi="Times New Roman" w:cs="Times New Roman"/>
                <w:color w:val="000000"/>
                <w:sz w:val="20"/>
                <w:szCs w:val="20"/>
                <w:lang w:eastAsia="ru-RU"/>
              </w:rPr>
              <w:t xml:space="preserve">. Нижний Новгород, ул. </w:t>
            </w:r>
            <w:proofErr w:type="spellStart"/>
            <w:r w:rsidRPr="004053E2">
              <w:rPr>
                <w:rFonts w:ascii="Times New Roman" w:eastAsia="Times New Roman" w:hAnsi="Times New Roman" w:cs="Times New Roman"/>
                <w:color w:val="000000"/>
                <w:sz w:val="20"/>
                <w:szCs w:val="20"/>
                <w:lang w:eastAsia="ru-RU"/>
              </w:rPr>
              <w:t>Заовражная</w:t>
            </w:r>
            <w:proofErr w:type="spellEnd"/>
          </w:p>
        </w:tc>
        <w:tc>
          <w:tcPr>
            <w:tcW w:w="1985" w:type="dxa"/>
            <w:tcBorders>
              <w:top w:val="single" w:sz="4" w:space="0" w:color="auto"/>
              <w:left w:val="nil"/>
              <w:bottom w:val="nil"/>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C0A71" w:rsidRPr="000702FF" w:rsidRDefault="000C0A71" w:rsidP="000F05F6">
            <w:pPr>
              <w:spacing w:after="0" w:line="240" w:lineRule="auto"/>
              <w:rPr>
                <w:rFonts w:ascii="Times New Roman" w:eastAsia="Times New Roman" w:hAnsi="Times New Roman" w:cs="Times New Roman"/>
                <w:sz w:val="20"/>
                <w:szCs w:val="20"/>
                <w:lang w:eastAsia="ru-RU"/>
              </w:rPr>
            </w:pPr>
            <w:r w:rsidRPr="000702FF">
              <w:rPr>
                <w:rFonts w:ascii="Times New Roman" w:eastAsia="Times New Roman" w:hAnsi="Times New Roman" w:cs="Times New Roman"/>
                <w:sz w:val="20"/>
                <w:szCs w:val="20"/>
                <w:lang w:eastAsia="ru-RU"/>
              </w:rPr>
              <w:t>Доля выполнен</w:t>
            </w:r>
            <w:r>
              <w:rPr>
                <w:rFonts w:ascii="Times New Roman" w:eastAsia="Times New Roman" w:hAnsi="Times New Roman" w:cs="Times New Roman"/>
                <w:sz w:val="20"/>
                <w:szCs w:val="20"/>
                <w:lang w:eastAsia="ru-RU"/>
              </w:rPr>
              <w:t xml:space="preserve">ных </w:t>
            </w:r>
            <w:r w:rsidRPr="000702FF">
              <w:rPr>
                <w:rFonts w:ascii="Times New Roman" w:eastAsia="Times New Roman" w:hAnsi="Times New Roman" w:cs="Times New Roman"/>
                <w:sz w:val="20"/>
                <w:szCs w:val="20"/>
                <w:lang w:eastAsia="ru-RU"/>
              </w:rPr>
              <w:t>работ</w:t>
            </w:r>
          </w:p>
        </w:tc>
        <w:tc>
          <w:tcPr>
            <w:tcW w:w="1275"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100</w:t>
            </w:r>
          </w:p>
        </w:tc>
        <w:tc>
          <w:tcPr>
            <w:tcW w:w="1418" w:type="dxa"/>
            <w:tcBorders>
              <w:top w:val="single" w:sz="4" w:space="0" w:color="auto"/>
              <w:left w:val="nil"/>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9 091 135,75</w:t>
            </w:r>
          </w:p>
        </w:tc>
        <w:tc>
          <w:tcPr>
            <w:tcW w:w="1134" w:type="dxa"/>
            <w:tcBorders>
              <w:top w:val="single" w:sz="4" w:space="0" w:color="auto"/>
              <w:left w:val="nil"/>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27 273 500,00</w:t>
            </w:r>
          </w:p>
        </w:tc>
        <w:tc>
          <w:tcPr>
            <w:tcW w:w="1134" w:type="dxa"/>
            <w:tcBorders>
              <w:top w:val="single" w:sz="4" w:space="0" w:color="auto"/>
              <w:left w:val="nil"/>
              <w:bottom w:val="nil"/>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32 694 300,00</w:t>
            </w:r>
          </w:p>
        </w:tc>
        <w:tc>
          <w:tcPr>
            <w:tcW w:w="567" w:type="dxa"/>
            <w:tcBorders>
              <w:top w:val="single" w:sz="4" w:space="0" w:color="auto"/>
              <w:left w:val="nil"/>
              <w:bottom w:val="nil"/>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0C0A71" w:rsidRPr="004053E2" w:rsidTr="004053E2">
        <w:trPr>
          <w:trHeight w:val="255"/>
        </w:trPr>
        <w:tc>
          <w:tcPr>
            <w:tcW w:w="1135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Задача. Повышение эффективности отлова и содержания животных без владельцев</w:t>
            </w:r>
          </w:p>
        </w:tc>
        <w:tc>
          <w:tcPr>
            <w:tcW w:w="1418" w:type="dxa"/>
            <w:tcBorders>
              <w:top w:val="single" w:sz="4" w:space="0" w:color="auto"/>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4 882 700,00</w:t>
            </w:r>
          </w:p>
        </w:tc>
        <w:tc>
          <w:tcPr>
            <w:tcW w:w="1134" w:type="dxa"/>
            <w:tcBorders>
              <w:top w:val="single" w:sz="4" w:space="0" w:color="auto"/>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0C0A71" w:rsidRPr="004053E2" w:rsidTr="004053E2">
        <w:trPr>
          <w:trHeight w:val="289"/>
        </w:trPr>
        <w:tc>
          <w:tcPr>
            <w:tcW w:w="627" w:type="dxa"/>
            <w:tcBorders>
              <w:top w:val="nil"/>
              <w:left w:val="single" w:sz="4" w:space="0" w:color="auto"/>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5.</w:t>
            </w:r>
          </w:p>
        </w:tc>
        <w:tc>
          <w:tcPr>
            <w:tcW w:w="1229"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xml:space="preserve">17 </w:t>
            </w:r>
            <w:proofErr w:type="gramStart"/>
            <w:r w:rsidRPr="004053E2">
              <w:rPr>
                <w:rFonts w:ascii="Times New Roman" w:eastAsia="Times New Roman" w:hAnsi="Times New Roman" w:cs="Times New Roman"/>
                <w:color w:val="000000"/>
                <w:sz w:val="20"/>
                <w:szCs w:val="20"/>
                <w:lang w:eastAsia="ru-RU"/>
              </w:rPr>
              <w:t>П</w:t>
            </w:r>
            <w:proofErr w:type="gramEnd"/>
            <w:r w:rsidRPr="004053E2">
              <w:rPr>
                <w:rFonts w:ascii="Times New Roman" w:eastAsia="Times New Roman" w:hAnsi="Times New Roman" w:cs="Times New Roman"/>
                <w:color w:val="000000"/>
                <w:sz w:val="20"/>
                <w:szCs w:val="20"/>
                <w:lang w:eastAsia="ru-RU"/>
              </w:rPr>
              <w:t xml:space="preserve"> 04</w:t>
            </w:r>
          </w:p>
        </w:tc>
        <w:tc>
          <w:tcPr>
            <w:tcW w:w="9497" w:type="dxa"/>
            <w:gridSpan w:val="7"/>
            <w:tcBorders>
              <w:top w:val="single" w:sz="4" w:space="0" w:color="auto"/>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Основное мероприятие. Проведение мероприятий по отлову и содержанию безнадзорных животных</w:t>
            </w:r>
          </w:p>
        </w:tc>
        <w:tc>
          <w:tcPr>
            <w:tcW w:w="1418"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4 882 700,00</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r w:rsidR="000C0A71" w:rsidRPr="004053E2" w:rsidTr="004053E2">
        <w:trPr>
          <w:trHeight w:val="1020"/>
        </w:trPr>
        <w:tc>
          <w:tcPr>
            <w:tcW w:w="627" w:type="dxa"/>
            <w:tcBorders>
              <w:top w:val="nil"/>
              <w:left w:val="single" w:sz="4" w:space="0" w:color="auto"/>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5.1.</w:t>
            </w:r>
          </w:p>
        </w:tc>
        <w:tc>
          <w:tcPr>
            <w:tcW w:w="2363" w:type="dxa"/>
            <w:gridSpan w:val="2"/>
            <w:tcBorders>
              <w:top w:val="single" w:sz="4" w:space="0" w:color="auto"/>
              <w:left w:val="nil"/>
              <w:bottom w:val="single" w:sz="4" w:space="0" w:color="auto"/>
              <w:right w:val="single" w:sz="4" w:space="0" w:color="000000"/>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1985"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МКУ «Горкомэкологии Нижнего Новгорода»</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01.01.2023</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31.12.2023</w:t>
            </w:r>
          </w:p>
        </w:tc>
        <w:tc>
          <w:tcPr>
            <w:tcW w:w="1701"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Численность животных</w:t>
            </w:r>
          </w:p>
        </w:tc>
        <w:tc>
          <w:tcPr>
            <w:tcW w:w="1275"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голов</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260</w:t>
            </w:r>
          </w:p>
        </w:tc>
        <w:tc>
          <w:tcPr>
            <w:tcW w:w="1418"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right"/>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4 882 700,00</w:t>
            </w:r>
          </w:p>
        </w:tc>
        <w:tc>
          <w:tcPr>
            <w:tcW w:w="1134"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0C0A71" w:rsidRPr="004053E2" w:rsidRDefault="000C0A71" w:rsidP="004053E2">
            <w:pPr>
              <w:spacing w:after="0" w:line="240" w:lineRule="auto"/>
              <w:jc w:val="center"/>
              <w:rPr>
                <w:rFonts w:ascii="Times New Roman" w:eastAsia="Times New Roman" w:hAnsi="Times New Roman" w:cs="Times New Roman"/>
                <w:color w:val="000000"/>
                <w:sz w:val="20"/>
                <w:szCs w:val="20"/>
                <w:lang w:eastAsia="ru-RU"/>
              </w:rPr>
            </w:pPr>
            <w:r w:rsidRPr="004053E2">
              <w:rPr>
                <w:rFonts w:ascii="Times New Roman" w:eastAsia="Times New Roman" w:hAnsi="Times New Roman" w:cs="Times New Roman"/>
                <w:color w:val="000000"/>
                <w:sz w:val="20"/>
                <w:szCs w:val="20"/>
                <w:lang w:eastAsia="ru-RU"/>
              </w:rPr>
              <w:t> </w:t>
            </w:r>
          </w:p>
        </w:tc>
      </w:tr>
    </w:tbl>
    <w:p w:rsidR="004053E2" w:rsidRDefault="004053E2" w:rsidP="00F609ED">
      <w:pPr>
        <w:pStyle w:val="ConsPlusTitle"/>
        <w:rPr>
          <w:rFonts w:ascii="Times New Roman" w:hAnsi="Times New Roman" w:cs="Times New Roman"/>
        </w:rPr>
      </w:pPr>
    </w:p>
    <w:p w:rsidR="004053E2" w:rsidRPr="00FE33D2" w:rsidRDefault="004053E2" w:rsidP="00F609ED">
      <w:pPr>
        <w:pStyle w:val="ConsPlusTitle"/>
        <w:rPr>
          <w:rFonts w:ascii="Times New Roman" w:hAnsi="Times New Roman" w:cs="Times New Roman"/>
        </w:rPr>
      </w:pPr>
    </w:p>
    <w:p w:rsidR="007A0886" w:rsidRPr="00FE33D2" w:rsidRDefault="007A0886" w:rsidP="00F609ED">
      <w:pPr>
        <w:pStyle w:val="ConsPlusTitle"/>
        <w:jc w:val="center"/>
        <w:rPr>
          <w:rFonts w:ascii="Times New Roman" w:hAnsi="Times New Roman" w:cs="Times New Roman"/>
        </w:rPr>
      </w:pPr>
      <w:r w:rsidRPr="00FE33D2">
        <w:rPr>
          <w:rFonts w:ascii="Times New Roman" w:hAnsi="Times New Roman" w:cs="Times New Roman"/>
        </w:rPr>
        <w:t>____________________________________________________________________________________________________</w:t>
      </w:r>
    </w:p>
    <w:sectPr w:rsidR="007A0886" w:rsidRPr="00FE33D2" w:rsidSect="009D2E57">
      <w:headerReference w:type="default" r:id="rId16"/>
      <w:headerReference w:type="first" r:id="rId17"/>
      <w:pgSz w:w="16838" w:h="11906" w:orient="landscape"/>
      <w:pgMar w:top="1701" w:right="567" w:bottom="851" w:left="851" w:header="2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34" w:rsidRDefault="003C5C34" w:rsidP="006576A5">
      <w:pPr>
        <w:spacing w:after="0" w:line="240" w:lineRule="auto"/>
      </w:pPr>
      <w:r>
        <w:separator/>
      </w:r>
    </w:p>
  </w:endnote>
  <w:endnote w:type="continuationSeparator" w:id="0">
    <w:p w:rsidR="003C5C34" w:rsidRDefault="003C5C34" w:rsidP="0065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34" w:rsidRDefault="003C5C34" w:rsidP="006576A5">
      <w:pPr>
        <w:spacing w:after="0" w:line="240" w:lineRule="auto"/>
      </w:pPr>
      <w:r>
        <w:separator/>
      </w:r>
    </w:p>
  </w:footnote>
  <w:footnote w:type="continuationSeparator" w:id="0">
    <w:p w:rsidR="003C5C34" w:rsidRDefault="003C5C34" w:rsidP="00657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182342"/>
      <w:docPartObj>
        <w:docPartGallery w:val="Page Numbers (Top of Page)"/>
        <w:docPartUnique/>
      </w:docPartObj>
    </w:sdtPr>
    <w:sdtContent>
      <w:p w:rsidR="00A87815" w:rsidRDefault="00A87815" w:rsidP="00B53F32">
        <w:pPr>
          <w:pStyle w:val="ac"/>
          <w:jc w:val="center"/>
        </w:pPr>
        <w:fldSimple w:instr="PAGE   \* MERGEFORMAT">
          <w:r w:rsidR="00FA4F96">
            <w:rPr>
              <w:noProof/>
            </w:rPr>
            <w:t>5</w:t>
          </w:r>
        </w:fldSimple>
      </w:p>
    </w:sdtContent>
  </w:sdt>
  <w:p w:rsidR="00A87815" w:rsidRDefault="00A8781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182341"/>
      <w:docPartObj>
        <w:docPartGallery w:val="Page Numbers (Top of Page)"/>
        <w:docPartUnique/>
      </w:docPartObj>
    </w:sdtPr>
    <w:sdtContent>
      <w:p w:rsidR="00A87815" w:rsidRDefault="00A87815" w:rsidP="00953F5E">
        <w:pPr>
          <w:pStyle w:val="ac"/>
        </w:pPr>
      </w:p>
    </w:sdtContent>
  </w:sdt>
  <w:p w:rsidR="00A87815" w:rsidRDefault="00A8781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15" w:rsidRPr="003A4C0A" w:rsidRDefault="00A87815">
    <w:pPr>
      <w:pStyle w:val="ac"/>
      <w:jc w:val="center"/>
      <w:rPr>
        <w:szCs w:val="28"/>
      </w:rPr>
    </w:pPr>
    <w:r w:rsidRPr="003A4C0A">
      <w:rPr>
        <w:szCs w:val="28"/>
      </w:rPr>
      <w:fldChar w:fldCharType="begin"/>
    </w:r>
    <w:r w:rsidRPr="003A4C0A">
      <w:rPr>
        <w:szCs w:val="28"/>
      </w:rPr>
      <w:instrText>PAGE   \* MERGEFORMAT</w:instrText>
    </w:r>
    <w:r w:rsidRPr="003A4C0A">
      <w:rPr>
        <w:szCs w:val="28"/>
      </w:rPr>
      <w:fldChar w:fldCharType="separate"/>
    </w:r>
    <w:r w:rsidR="00FA4F96">
      <w:rPr>
        <w:noProof/>
        <w:szCs w:val="28"/>
      </w:rPr>
      <w:t>10</w:t>
    </w:r>
    <w:r w:rsidRPr="003A4C0A">
      <w:rPr>
        <w:szCs w:val="28"/>
      </w:rPr>
      <w:fldChar w:fldCharType="end"/>
    </w:r>
  </w:p>
  <w:p w:rsidR="00A87815" w:rsidRDefault="00A87815">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99143"/>
      <w:docPartObj>
        <w:docPartGallery w:val="Page Numbers (Top of Page)"/>
        <w:docPartUnique/>
      </w:docPartObj>
    </w:sdtPr>
    <w:sdtContent>
      <w:p w:rsidR="00A87815" w:rsidRDefault="00A87815" w:rsidP="00B53F32">
        <w:pPr>
          <w:pStyle w:val="ac"/>
          <w:jc w:val="center"/>
        </w:pPr>
        <w:fldSimple w:instr="PAGE   \* MERGEFORMAT">
          <w:r w:rsidR="00FA4F96">
            <w:rPr>
              <w:noProof/>
            </w:rPr>
            <w:t>25</w:t>
          </w:r>
        </w:fldSimple>
      </w:p>
    </w:sdtContent>
  </w:sdt>
  <w:p w:rsidR="00A87815" w:rsidRDefault="00A87815">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740342"/>
      <w:docPartObj>
        <w:docPartGallery w:val="Page Numbers (Top of Page)"/>
        <w:docPartUnique/>
      </w:docPartObj>
    </w:sdtPr>
    <w:sdtContent>
      <w:p w:rsidR="00A87815" w:rsidRDefault="00A87815" w:rsidP="00953F5E">
        <w:pPr>
          <w:pStyle w:val="ac"/>
        </w:pPr>
      </w:p>
    </w:sdtContent>
  </w:sdt>
  <w:p w:rsidR="00A87815" w:rsidRDefault="00A8781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38242"/>
  </w:hdrShapeDefaults>
  <w:footnotePr>
    <w:footnote w:id="-1"/>
    <w:footnote w:id="0"/>
  </w:footnotePr>
  <w:endnotePr>
    <w:endnote w:id="-1"/>
    <w:endnote w:id="0"/>
  </w:endnotePr>
  <w:compat/>
  <w:docVars>
    <w:docVar w:name="BossProviderVariable" w:val="25_01_2006!7f8dd44c-1583-4699-8590-1303ead1d77b"/>
  </w:docVars>
  <w:rsids>
    <w:rsidRoot w:val="0044754B"/>
    <w:rsid w:val="00001601"/>
    <w:rsid w:val="000026CD"/>
    <w:rsid w:val="0000326E"/>
    <w:rsid w:val="000035E4"/>
    <w:rsid w:val="000050D7"/>
    <w:rsid w:val="00005C86"/>
    <w:rsid w:val="0000664B"/>
    <w:rsid w:val="000071E0"/>
    <w:rsid w:val="0001162A"/>
    <w:rsid w:val="000118B4"/>
    <w:rsid w:val="000140CE"/>
    <w:rsid w:val="00014FEC"/>
    <w:rsid w:val="000163C4"/>
    <w:rsid w:val="00021E28"/>
    <w:rsid w:val="00026A68"/>
    <w:rsid w:val="000303C1"/>
    <w:rsid w:val="00030B64"/>
    <w:rsid w:val="00032AEF"/>
    <w:rsid w:val="00033F4E"/>
    <w:rsid w:val="00036C5D"/>
    <w:rsid w:val="0004080B"/>
    <w:rsid w:val="000439FD"/>
    <w:rsid w:val="00045555"/>
    <w:rsid w:val="0004576A"/>
    <w:rsid w:val="00045994"/>
    <w:rsid w:val="000471B0"/>
    <w:rsid w:val="0005141E"/>
    <w:rsid w:val="0005330D"/>
    <w:rsid w:val="00055023"/>
    <w:rsid w:val="00056118"/>
    <w:rsid w:val="000566BD"/>
    <w:rsid w:val="00063CE7"/>
    <w:rsid w:val="00066B63"/>
    <w:rsid w:val="000702FF"/>
    <w:rsid w:val="00072845"/>
    <w:rsid w:val="000730C0"/>
    <w:rsid w:val="000749F8"/>
    <w:rsid w:val="00076710"/>
    <w:rsid w:val="00077B87"/>
    <w:rsid w:val="00081114"/>
    <w:rsid w:val="00082BFC"/>
    <w:rsid w:val="000835F8"/>
    <w:rsid w:val="000862AC"/>
    <w:rsid w:val="00091FFA"/>
    <w:rsid w:val="000927BA"/>
    <w:rsid w:val="00095F7A"/>
    <w:rsid w:val="00097E7C"/>
    <w:rsid w:val="000A35AA"/>
    <w:rsid w:val="000A5E6A"/>
    <w:rsid w:val="000A74A9"/>
    <w:rsid w:val="000B0DC9"/>
    <w:rsid w:val="000B1B42"/>
    <w:rsid w:val="000B2FEC"/>
    <w:rsid w:val="000B3599"/>
    <w:rsid w:val="000B3C91"/>
    <w:rsid w:val="000B4F66"/>
    <w:rsid w:val="000B6F3A"/>
    <w:rsid w:val="000B7A52"/>
    <w:rsid w:val="000C0A71"/>
    <w:rsid w:val="000C4C3F"/>
    <w:rsid w:val="000D1D83"/>
    <w:rsid w:val="000D2752"/>
    <w:rsid w:val="000D3F70"/>
    <w:rsid w:val="000D5C8C"/>
    <w:rsid w:val="000D5FC9"/>
    <w:rsid w:val="000D5FE6"/>
    <w:rsid w:val="000D7839"/>
    <w:rsid w:val="000D7B4E"/>
    <w:rsid w:val="000D7F94"/>
    <w:rsid w:val="000E13B4"/>
    <w:rsid w:val="000E1B2B"/>
    <w:rsid w:val="000E4CB2"/>
    <w:rsid w:val="000E6ABC"/>
    <w:rsid w:val="000F05F6"/>
    <w:rsid w:val="000F0883"/>
    <w:rsid w:val="000F14DD"/>
    <w:rsid w:val="000F2363"/>
    <w:rsid w:val="000F2D33"/>
    <w:rsid w:val="000F46A7"/>
    <w:rsid w:val="000F6C99"/>
    <w:rsid w:val="000F6DDA"/>
    <w:rsid w:val="000F7E6C"/>
    <w:rsid w:val="00101AD4"/>
    <w:rsid w:val="00107A1F"/>
    <w:rsid w:val="00110557"/>
    <w:rsid w:val="00110C69"/>
    <w:rsid w:val="00112F86"/>
    <w:rsid w:val="00113144"/>
    <w:rsid w:val="00113413"/>
    <w:rsid w:val="001163FD"/>
    <w:rsid w:val="0012091F"/>
    <w:rsid w:val="00120994"/>
    <w:rsid w:val="001223BD"/>
    <w:rsid w:val="00127C2E"/>
    <w:rsid w:val="00131E04"/>
    <w:rsid w:val="00134F5E"/>
    <w:rsid w:val="001357BE"/>
    <w:rsid w:val="00135B51"/>
    <w:rsid w:val="00135E50"/>
    <w:rsid w:val="001370F1"/>
    <w:rsid w:val="00140CB0"/>
    <w:rsid w:val="00141016"/>
    <w:rsid w:val="00141508"/>
    <w:rsid w:val="00143921"/>
    <w:rsid w:val="00144B76"/>
    <w:rsid w:val="00145BE9"/>
    <w:rsid w:val="001503AC"/>
    <w:rsid w:val="00150715"/>
    <w:rsid w:val="00151D61"/>
    <w:rsid w:val="00154522"/>
    <w:rsid w:val="00156CB3"/>
    <w:rsid w:val="00157E87"/>
    <w:rsid w:val="0016352F"/>
    <w:rsid w:val="00164B18"/>
    <w:rsid w:val="00166EAB"/>
    <w:rsid w:val="00167149"/>
    <w:rsid w:val="00177BBE"/>
    <w:rsid w:val="00177BC6"/>
    <w:rsid w:val="00177C89"/>
    <w:rsid w:val="00180124"/>
    <w:rsid w:val="00181D24"/>
    <w:rsid w:val="001837F3"/>
    <w:rsid w:val="00192A25"/>
    <w:rsid w:val="00192CD5"/>
    <w:rsid w:val="00192E2D"/>
    <w:rsid w:val="001A4CBB"/>
    <w:rsid w:val="001A4E14"/>
    <w:rsid w:val="001B1CFB"/>
    <w:rsid w:val="001B3DC8"/>
    <w:rsid w:val="001B412B"/>
    <w:rsid w:val="001B619F"/>
    <w:rsid w:val="001C1DBC"/>
    <w:rsid w:val="001C23C3"/>
    <w:rsid w:val="001C4371"/>
    <w:rsid w:val="001C451C"/>
    <w:rsid w:val="001C4999"/>
    <w:rsid w:val="001C5F4F"/>
    <w:rsid w:val="001D244B"/>
    <w:rsid w:val="001D26D5"/>
    <w:rsid w:val="001D2EFC"/>
    <w:rsid w:val="001D57B1"/>
    <w:rsid w:val="001F107B"/>
    <w:rsid w:val="001F516E"/>
    <w:rsid w:val="00200451"/>
    <w:rsid w:val="0020390E"/>
    <w:rsid w:val="00204CCE"/>
    <w:rsid w:val="00204EE7"/>
    <w:rsid w:val="00204F36"/>
    <w:rsid w:val="00205E54"/>
    <w:rsid w:val="00205EEC"/>
    <w:rsid w:val="00207A1B"/>
    <w:rsid w:val="002108C3"/>
    <w:rsid w:val="00210933"/>
    <w:rsid w:val="0021131F"/>
    <w:rsid w:val="00211E4B"/>
    <w:rsid w:val="002124ED"/>
    <w:rsid w:val="00214229"/>
    <w:rsid w:val="002146F7"/>
    <w:rsid w:val="00216242"/>
    <w:rsid w:val="002228BF"/>
    <w:rsid w:val="00222FEC"/>
    <w:rsid w:val="0022392E"/>
    <w:rsid w:val="00224995"/>
    <w:rsid w:val="002259BC"/>
    <w:rsid w:val="002266C9"/>
    <w:rsid w:val="00227865"/>
    <w:rsid w:val="0023038D"/>
    <w:rsid w:val="0023182D"/>
    <w:rsid w:val="00231E22"/>
    <w:rsid w:val="00231F39"/>
    <w:rsid w:val="0023270B"/>
    <w:rsid w:val="00232CBA"/>
    <w:rsid w:val="00235636"/>
    <w:rsid w:val="00236F92"/>
    <w:rsid w:val="00242E70"/>
    <w:rsid w:val="00243B2F"/>
    <w:rsid w:val="0024428B"/>
    <w:rsid w:val="00245D86"/>
    <w:rsid w:val="00245DCA"/>
    <w:rsid w:val="00247B5C"/>
    <w:rsid w:val="002502FB"/>
    <w:rsid w:val="002510EE"/>
    <w:rsid w:val="00251BC1"/>
    <w:rsid w:val="00252A75"/>
    <w:rsid w:val="00255E3E"/>
    <w:rsid w:val="002600FD"/>
    <w:rsid w:val="002606A9"/>
    <w:rsid w:val="002616EA"/>
    <w:rsid w:val="0026446E"/>
    <w:rsid w:val="00267714"/>
    <w:rsid w:val="0026799E"/>
    <w:rsid w:val="00271669"/>
    <w:rsid w:val="00271DEF"/>
    <w:rsid w:val="00272A32"/>
    <w:rsid w:val="00275146"/>
    <w:rsid w:val="002753D4"/>
    <w:rsid w:val="002806DB"/>
    <w:rsid w:val="00281F55"/>
    <w:rsid w:val="00284C30"/>
    <w:rsid w:val="002907D9"/>
    <w:rsid w:val="002917A6"/>
    <w:rsid w:val="00292498"/>
    <w:rsid w:val="00293A04"/>
    <w:rsid w:val="002A00FD"/>
    <w:rsid w:val="002A1BEC"/>
    <w:rsid w:val="002A427E"/>
    <w:rsid w:val="002A4DB2"/>
    <w:rsid w:val="002A6F62"/>
    <w:rsid w:val="002A743F"/>
    <w:rsid w:val="002B0393"/>
    <w:rsid w:val="002B12AC"/>
    <w:rsid w:val="002B25EA"/>
    <w:rsid w:val="002B3166"/>
    <w:rsid w:val="002B3822"/>
    <w:rsid w:val="002B3923"/>
    <w:rsid w:val="002B43CD"/>
    <w:rsid w:val="002B6B59"/>
    <w:rsid w:val="002B79CE"/>
    <w:rsid w:val="002C5B1D"/>
    <w:rsid w:val="002C661C"/>
    <w:rsid w:val="002C6C7D"/>
    <w:rsid w:val="002C6C9B"/>
    <w:rsid w:val="002C70F5"/>
    <w:rsid w:val="002D2891"/>
    <w:rsid w:val="002D2D1B"/>
    <w:rsid w:val="002D2DD9"/>
    <w:rsid w:val="002D5F27"/>
    <w:rsid w:val="002D715C"/>
    <w:rsid w:val="002D7581"/>
    <w:rsid w:val="002D7855"/>
    <w:rsid w:val="002E0164"/>
    <w:rsid w:val="002E117D"/>
    <w:rsid w:val="002E15A5"/>
    <w:rsid w:val="002E1730"/>
    <w:rsid w:val="002E1FDD"/>
    <w:rsid w:val="002E28BE"/>
    <w:rsid w:val="002E389D"/>
    <w:rsid w:val="002E3B8A"/>
    <w:rsid w:val="002E400D"/>
    <w:rsid w:val="002E5435"/>
    <w:rsid w:val="002F152F"/>
    <w:rsid w:val="002F2875"/>
    <w:rsid w:val="002F3079"/>
    <w:rsid w:val="002F4690"/>
    <w:rsid w:val="002F70A2"/>
    <w:rsid w:val="00300B07"/>
    <w:rsid w:val="003017E6"/>
    <w:rsid w:val="003019FA"/>
    <w:rsid w:val="00302D46"/>
    <w:rsid w:val="003044B1"/>
    <w:rsid w:val="00306B8B"/>
    <w:rsid w:val="003070AC"/>
    <w:rsid w:val="003102AC"/>
    <w:rsid w:val="00311A0A"/>
    <w:rsid w:val="00312ED4"/>
    <w:rsid w:val="00313357"/>
    <w:rsid w:val="0031661F"/>
    <w:rsid w:val="003166CA"/>
    <w:rsid w:val="00317AD1"/>
    <w:rsid w:val="00322B61"/>
    <w:rsid w:val="00325E43"/>
    <w:rsid w:val="003270B7"/>
    <w:rsid w:val="00330354"/>
    <w:rsid w:val="00334321"/>
    <w:rsid w:val="00335B58"/>
    <w:rsid w:val="003427DC"/>
    <w:rsid w:val="0034291F"/>
    <w:rsid w:val="00343097"/>
    <w:rsid w:val="003437C0"/>
    <w:rsid w:val="00343985"/>
    <w:rsid w:val="00344CE4"/>
    <w:rsid w:val="00345929"/>
    <w:rsid w:val="00346044"/>
    <w:rsid w:val="00346422"/>
    <w:rsid w:val="00346513"/>
    <w:rsid w:val="00346922"/>
    <w:rsid w:val="00346CF0"/>
    <w:rsid w:val="0035167E"/>
    <w:rsid w:val="00353E8D"/>
    <w:rsid w:val="0035499D"/>
    <w:rsid w:val="0035600E"/>
    <w:rsid w:val="00357E17"/>
    <w:rsid w:val="00363604"/>
    <w:rsid w:val="00364977"/>
    <w:rsid w:val="00365C93"/>
    <w:rsid w:val="00365CF5"/>
    <w:rsid w:val="00366B0F"/>
    <w:rsid w:val="00371ADE"/>
    <w:rsid w:val="0037200A"/>
    <w:rsid w:val="00374E27"/>
    <w:rsid w:val="00375CD8"/>
    <w:rsid w:val="00376AAC"/>
    <w:rsid w:val="003802D0"/>
    <w:rsid w:val="00381B9F"/>
    <w:rsid w:val="003870D9"/>
    <w:rsid w:val="00394C85"/>
    <w:rsid w:val="00395849"/>
    <w:rsid w:val="00395F68"/>
    <w:rsid w:val="00396B7C"/>
    <w:rsid w:val="003978C0"/>
    <w:rsid w:val="003A4672"/>
    <w:rsid w:val="003A695F"/>
    <w:rsid w:val="003B1373"/>
    <w:rsid w:val="003C1123"/>
    <w:rsid w:val="003C1CD3"/>
    <w:rsid w:val="003C25C7"/>
    <w:rsid w:val="003C4C2B"/>
    <w:rsid w:val="003C520A"/>
    <w:rsid w:val="003C5BA4"/>
    <w:rsid w:val="003C5C34"/>
    <w:rsid w:val="003C723D"/>
    <w:rsid w:val="003C79C4"/>
    <w:rsid w:val="003C7D65"/>
    <w:rsid w:val="003D134A"/>
    <w:rsid w:val="003D38F2"/>
    <w:rsid w:val="003D5645"/>
    <w:rsid w:val="003E7E7B"/>
    <w:rsid w:val="003F2B6D"/>
    <w:rsid w:val="003F44DE"/>
    <w:rsid w:val="003F767B"/>
    <w:rsid w:val="003F7D9D"/>
    <w:rsid w:val="004003FE"/>
    <w:rsid w:val="00400E21"/>
    <w:rsid w:val="004040C7"/>
    <w:rsid w:val="0040436D"/>
    <w:rsid w:val="004053E2"/>
    <w:rsid w:val="0040544A"/>
    <w:rsid w:val="00407C9B"/>
    <w:rsid w:val="004116FC"/>
    <w:rsid w:val="004130E8"/>
    <w:rsid w:val="00413221"/>
    <w:rsid w:val="00415315"/>
    <w:rsid w:val="00417A90"/>
    <w:rsid w:val="0042396E"/>
    <w:rsid w:val="00425762"/>
    <w:rsid w:val="004270F4"/>
    <w:rsid w:val="004273A9"/>
    <w:rsid w:val="00432526"/>
    <w:rsid w:val="00432F2A"/>
    <w:rsid w:val="004333A6"/>
    <w:rsid w:val="004439D6"/>
    <w:rsid w:val="00444F93"/>
    <w:rsid w:val="00445946"/>
    <w:rsid w:val="004474E0"/>
    <w:rsid w:val="0044754B"/>
    <w:rsid w:val="00447984"/>
    <w:rsid w:val="004523D2"/>
    <w:rsid w:val="00453F56"/>
    <w:rsid w:val="00456319"/>
    <w:rsid w:val="0046348E"/>
    <w:rsid w:val="004653E5"/>
    <w:rsid w:val="004666AE"/>
    <w:rsid w:val="00466D6C"/>
    <w:rsid w:val="004670E3"/>
    <w:rsid w:val="004704A2"/>
    <w:rsid w:val="00471FB6"/>
    <w:rsid w:val="004772CE"/>
    <w:rsid w:val="00480F60"/>
    <w:rsid w:val="00481F9B"/>
    <w:rsid w:val="00486411"/>
    <w:rsid w:val="00487AD4"/>
    <w:rsid w:val="0049018A"/>
    <w:rsid w:val="00490880"/>
    <w:rsid w:val="00491DFA"/>
    <w:rsid w:val="00493AA1"/>
    <w:rsid w:val="00494063"/>
    <w:rsid w:val="00495558"/>
    <w:rsid w:val="00497FD2"/>
    <w:rsid w:val="004A1A5A"/>
    <w:rsid w:val="004A2753"/>
    <w:rsid w:val="004A3C17"/>
    <w:rsid w:val="004A7928"/>
    <w:rsid w:val="004B0403"/>
    <w:rsid w:val="004B1E2B"/>
    <w:rsid w:val="004B405C"/>
    <w:rsid w:val="004B6BC2"/>
    <w:rsid w:val="004B7F6F"/>
    <w:rsid w:val="004C0A54"/>
    <w:rsid w:val="004D072A"/>
    <w:rsid w:val="004D0767"/>
    <w:rsid w:val="004D0F38"/>
    <w:rsid w:val="004D2D85"/>
    <w:rsid w:val="004D33DA"/>
    <w:rsid w:val="004D6CE3"/>
    <w:rsid w:val="004D7B88"/>
    <w:rsid w:val="004E3DBF"/>
    <w:rsid w:val="004E4AC4"/>
    <w:rsid w:val="004E681E"/>
    <w:rsid w:val="004E7CBF"/>
    <w:rsid w:val="004F4C25"/>
    <w:rsid w:val="004F4FD2"/>
    <w:rsid w:val="004F6232"/>
    <w:rsid w:val="004F65BB"/>
    <w:rsid w:val="005000FF"/>
    <w:rsid w:val="005015CF"/>
    <w:rsid w:val="005024D1"/>
    <w:rsid w:val="00505034"/>
    <w:rsid w:val="005101E8"/>
    <w:rsid w:val="0051331D"/>
    <w:rsid w:val="005137EE"/>
    <w:rsid w:val="00514684"/>
    <w:rsid w:val="00514ADD"/>
    <w:rsid w:val="005153C4"/>
    <w:rsid w:val="00521735"/>
    <w:rsid w:val="00524840"/>
    <w:rsid w:val="005256A2"/>
    <w:rsid w:val="005347FE"/>
    <w:rsid w:val="005349B9"/>
    <w:rsid w:val="0053779A"/>
    <w:rsid w:val="00542DD1"/>
    <w:rsid w:val="00543054"/>
    <w:rsid w:val="0054408E"/>
    <w:rsid w:val="00544380"/>
    <w:rsid w:val="005459A1"/>
    <w:rsid w:val="0054605F"/>
    <w:rsid w:val="00552F51"/>
    <w:rsid w:val="00553198"/>
    <w:rsid w:val="0055347E"/>
    <w:rsid w:val="005538B4"/>
    <w:rsid w:val="005547C5"/>
    <w:rsid w:val="00554BFB"/>
    <w:rsid w:val="00557F0F"/>
    <w:rsid w:val="005602E1"/>
    <w:rsid w:val="005616C0"/>
    <w:rsid w:val="00567A1C"/>
    <w:rsid w:val="00570B90"/>
    <w:rsid w:val="005727ED"/>
    <w:rsid w:val="00572DED"/>
    <w:rsid w:val="00574F9F"/>
    <w:rsid w:val="005757C0"/>
    <w:rsid w:val="0057736C"/>
    <w:rsid w:val="005856F3"/>
    <w:rsid w:val="0059486C"/>
    <w:rsid w:val="00594FEF"/>
    <w:rsid w:val="00596C36"/>
    <w:rsid w:val="005A03C5"/>
    <w:rsid w:val="005A0D06"/>
    <w:rsid w:val="005A2BDB"/>
    <w:rsid w:val="005A41A9"/>
    <w:rsid w:val="005A4B27"/>
    <w:rsid w:val="005A4FE5"/>
    <w:rsid w:val="005A670C"/>
    <w:rsid w:val="005B0009"/>
    <w:rsid w:val="005B0BD2"/>
    <w:rsid w:val="005B273B"/>
    <w:rsid w:val="005B3442"/>
    <w:rsid w:val="005C2CED"/>
    <w:rsid w:val="005C2DCF"/>
    <w:rsid w:val="005C31E1"/>
    <w:rsid w:val="005C3AA7"/>
    <w:rsid w:val="005C4A8E"/>
    <w:rsid w:val="005D1920"/>
    <w:rsid w:val="005D44A2"/>
    <w:rsid w:val="005D5D17"/>
    <w:rsid w:val="005D7D0A"/>
    <w:rsid w:val="005E0535"/>
    <w:rsid w:val="005E1696"/>
    <w:rsid w:val="005E22CA"/>
    <w:rsid w:val="005E3399"/>
    <w:rsid w:val="005E37D5"/>
    <w:rsid w:val="005F1660"/>
    <w:rsid w:val="005F232C"/>
    <w:rsid w:val="005F24E1"/>
    <w:rsid w:val="005F309C"/>
    <w:rsid w:val="005F4336"/>
    <w:rsid w:val="005F4803"/>
    <w:rsid w:val="005F53AF"/>
    <w:rsid w:val="005F53C7"/>
    <w:rsid w:val="005F7344"/>
    <w:rsid w:val="005F78F4"/>
    <w:rsid w:val="006000F8"/>
    <w:rsid w:val="006002EA"/>
    <w:rsid w:val="006065F4"/>
    <w:rsid w:val="00617059"/>
    <w:rsid w:val="0061718F"/>
    <w:rsid w:val="0062062D"/>
    <w:rsid w:val="00620F05"/>
    <w:rsid w:val="00621B48"/>
    <w:rsid w:val="00624DE2"/>
    <w:rsid w:val="006273D8"/>
    <w:rsid w:val="00627D40"/>
    <w:rsid w:val="006315A1"/>
    <w:rsid w:val="00632F94"/>
    <w:rsid w:val="006332BD"/>
    <w:rsid w:val="006334D3"/>
    <w:rsid w:val="0063696D"/>
    <w:rsid w:val="00641A5B"/>
    <w:rsid w:val="00645B28"/>
    <w:rsid w:val="00650C90"/>
    <w:rsid w:val="00651BA1"/>
    <w:rsid w:val="006536D1"/>
    <w:rsid w:val="00654AD2"/>
    <w:rsid w:val="006576A5"/>
    <w:rsid w:val="0066291C"/>
    <w:rsid w:val="006663F3"/>
    <w:rsid w:val="0066773D"/>
    <w:rsid w:val="006718D1"/>
    <w:rsid w:val="00671F3D"/>
    <w:rsid w:val="006722B5"/>
    <w:rsid w:val="006736D4"/>
    <w:rsid w:val="00675378"/>
    <w:rsid w:val="0067646E"/>
    <w:rsid w:val="00676940"/>
    <w:rsid w:val="00680248"/>
    <w:rsid w:val="00681D81"/>
    <w:rsid w:val="00684E8C"/>
    <w:rsid w:val="006A1E69"/>
    <w:rsid w:val="006A2486"/>
    <w:rsid w:val="006A2532"/>
    <w:rsid w:val="006A3679"/>
    <w:rsid w:val="006A464C"/>
    <w:rsid w:val="006B1798"/>
    <w:rsid w:val="006B4BCC"/>
    <w:rsid w:val="006B4D20"/>
    <w:rsid w:val="006B5B47"/>
    <w:rsid w:val="006C03B8"/>
    <w:rsid w:val="006C03C2"/>
    <w:rsid w:val="006C18A0"/>
    <w:rsid w:val="006C1DEB"/>
    <w:rsid w:val="006C37E5"/>
    <w:rsid w:val="006C580E"/>
    <w:rsid w:val="006C6CB3"/>
    <w:rsid w:val="006D181A"/>
    <w:rsid w:val="006D36AD"/>
    <w:rsid w:val="006D38E5"/>
    <w:rsid w:val="006D62E5"/>
    <w:rsid w:val="006D6FAC"/>
    <w:rsid w:val="006E009E"/>
    <w:rsid w:val="006E0256"/>
    <w:rsid w:val="006E3B66"/>
    <w:rsid w:val="006E52A7"/>
    <w:rsid w:val="006F308E"/>
    <w:rsid w:val="006F7DA2"/>
    <w:rsid w:val="006F7DE6"/>
    <w:rsid w:val="007004BD"/>
    <w:rsid w:val="007004DA"/>
    <w:rsid w:val="00702B96"/>
    <w:rsid w:val="007048A3"/>
    <w:rsid w:val="00706CBD"/>
    <w:rsid w:val="00707BE9"/>
    <w:rsid w:val="00711665"/>
    <w:rsid w:val="00712F1E"/>
    <w:rsid w:val="0071400E"/>
    <w:rsid w:val="0071606E"/>
    <w:rsid w:val="007173BE"/>
    <w:rsid w:val="00717B0C"/>
    <w:rsid w:val="00717CC3"/>
    <w:rsid w:val="00724FFF"/>
    <w:rsid w:val="00725999"/>
    <w:rsid w:val="00725EBF"/>
    <w:rsid w:val="00726478"/>
    <w:rsid w:val="007264B4"/>
    <w:rsid w:val="0073062C"/>
    <w:rsid w:val="00737568"/>
    <w:rsid w:val="00740588"/>
    <w:rsid w:val="0074094A"/>
    <w:rsid w:val="007417DE"/>
    <w:rsid w:val="00742037"/>
    <w:rsid w:val="0074626B"/>
    <w:rsid w:val="00746B90"/>
    <w:rsid w:val="00751828"/>
    <w:rsid w:val="00751EA4"/>
    <w:rsid w:val="0075210F"/>
    <w:rsid w:val="0075298C"/>
    <w:rsid w:val="00752B0A"/>
    <w:rsid w:val="0075581B"/>
    <w:rsid w:val="00755B94"/>
    <w:rsid w:val="00760514"/>
    <w:rsid w:val="00760BF4"/>
    <w:rsid w:val="00762F4E"/>
    <w:rsid w:val="007653D9"/>
    <w:rsid w:val="00767CF7"/>
    <w:rsid w:val="00772288"/>
    <w:rsid w:val="0077261E"/>
    <w:rsid w:val="00774C86"/>
    <w:rsid w:val="007768E6"/>
    <w:rsid w:val="00782DF0"/>
    <w:rsid w:val="007901A8"/>
    <w:rsid w:val="00793F6C"/>
    <w:rsid w:val="007A0886"/>
    <w:rsid w:val="007A097F"/>
    <w:rsid w:val="007A188A"/>
    <w:rsid w:val="007A2390"/>
    <w:rsid w:val="007A462A"/>
    <w:rsid w:val="007A4643"/>
    <w:rsid w:val="007B0566"/>
    <w:rsid w:val="007B29FC"/>
    <w:rsid w:val="007B3134"/>
    <w:rsid w:val="007B684B"/>
    <w:rsid w:val="007B6BE1"/>
    <w:rsid w:val="007B78AD"/>
    <w:rsid w:val="007B7E12"/>
    <w:rsid w:val="007B7FCB"/>
    <w:rsid w:val="007C0030"/>
    <w:rsid w:val="007C1700"/>
    <w:rsid w:val="007C2891"/>
    <w:rsid w:val="007C3F69"/>
    <w:rsid w:val="007C64CD"/>
    <w:rsid w:val="007C66E2"/>
    <w:rsid w:val="007D1B8F"/>
    <w:rsid w:val="007D447F"/>
    <w:rsid w:val="007D7DA1"/>
    <w:rsid w:val="007E1386"/>
    <w:rsid w:val="007E30FF"/>
    <w:rsid w:val="007E5A0E"/>
    <w:rsid w:val="007F00D3"/>
    <w:rsid w:val="007F05F4"/>
    <w:rsid w:val="007F0E7B"/>
    <w:rsid w:val="007F17FF"/>
    <w:rsid w:val="007F1FA4"/>
    <w:rsid w:val="007F2F68"/>
    <w:rsid w:val="007F2FF0"/>
    <w:rsid w:val="007F6DE7"/>
    <w:rsid w:val="007F7529"/>
    <w:rsid w:val="007F769E"/>
    <w:rsid w:val="00802258"/>
    <w:rsid w:val="00804B39"/>
    <w:rsid w:val="00805BFB"/>
    <w:rsid w:val="008065B9"/>
    <w:rsid w:val="00807211"/>
    <w:rsid w:val="00807C53"/>
    <w:rsid w:val="00810697"/>
    <w:rsid w:val="008107E8"/>
    <w:rsid w:val="00810E07"/>
    <w:rsid w:val="008149A6"/>
    <w:rsid w:val="00821EF5"/>
    <w:rsid w:val="00832061"/>
    <w:rsid w:val="0083378C"/>
    <w:rsid w:val="00833B64"/>
    <w:rsid w:val="00833EB0"/>
    <w:rsid w:val="00841FFB"/>
    <w:rsid w:val="00842B8C"/>
    <w:rsid w:val="00842EA2"/>
    <w:rsid w:val="008430E9"/>
    <w:rsid w:val="008447D8"/>
    <w:rsid w:val="00852266"/>
    <w:rsid w:val="00855433"/>
    <w:rsid w:val="00857130"/>
    <w:rsid w:val="008618B8"/>
    <w:rsid w:val="008620C9"/>
    <w:rsid w:val="00862218"/>
    <w:rsid w:val="008622A1"/>
    <w:rsid w:val="0086274C"/>
    <w:rsid w:val="00864FAC"/>
    <w:rsid w:val="00865188"/>
    <w:rsid w:val="00865770"/>
    <w:rsid w:val="00865940"/>
    <w:rsid w:val="0086663E"/>
    <w:rsid w:val="00867A3D"/>
    <w:rsid w:val="00870988"/>
    <w:rsid w:val="0087180F"/>
    <w:rsid w:val="008722CC"/>
    <w:rsid w:val="00873A05"/>
    <w:rsid w:val="0087517D"/>
    <w:rsid w:val="00880ACD"/>
    <w:rsid w:val="008815BF"/>
    <w:rsid w:val="00881726"/>
    <w:rsid w:val="008845D6"/>
    <w:rsid w:val="008857C4"/>
    <w:rsid w:val="008874AB"/>
    <w:rsid w:val="008915BC"/>
    <w:rsid w:val="0089246B"/>
    <w:rsid w:val="0089736B"/>
    <w:rsid w:val="008A0CF2"/>
    <w:rsid w:val="008A3CE2"/>
    <w:rsid w:val="008A4FCC"/>
    <w:rsid w:val="008A5919"/>
    <w:rsid w:val="008A7818"/>
    <w:rsid w:val="008A7AB4"/>
    <w:rsid w:val="008A7BFE"/>
    <w:rsid w:val="008B0244"/>
    <w:rsid w:val="008B1B02"/>
    <w:rsid w:val="008B1FD2"/>
    <w:rsid w:val="008B5375"/>
    <w:rsid w:val="008B694F"/>
    <w:rsid w:val="008C0255"/>
    <w:rsid w:val="008C12F4"/>
    <w:rsid w:val="008C3031"/>
    <w:rsid w:val="008C5803"/>
    <w:rsid w:val="008D10AF"/>
    <w:rsid w:val="008D477C"/>
    <w:rsid w:val="008E1A9F"/>
    <w:rsid w:val="008F2971"/>
    <w:rsid w:val="008F5EF7"/>
    <w:rsid w:val="008F6AE4"/>
    <w:rsid w:val="00901C25"/>
    <w:rsid w:val="009021D7"/>
    <w:rsid w:val="00902FA3"/>
    <w:rsid w:val="00903BAB"/>
    <w:rsid w:val="0090597A"/>
    <w:rsid w:val="0090642B"/>
    <w:rsid w:val="009075F4"/>
    <w:rsid w:val="009123AC"/>
    <w:rsid w:val="00915025"/>
    <w:rsid w:val="0091512B"/>
    <w:rsid w:val="00920AB5"/>
    <w:rsid w:val="00921BAA"/>
    <w:rsid w:val="009232F4"/>
    <w:rsid w:val="00923931"/>
    <w:rsid w:val="00923B9C"/>
    <w:rsid w:val="0092541B"/>
    <w:rsid w:val="0092724F"/>
    <w:rsid w:val="00932559"/>
    <w:rsid w:val="00936086"/>
    <w:rsid w:val="00941802"/>
    <w:rsid w:val="00941A83"/>
    <w:rsid w:val="00942C02"/>
    <w:rsid w:val="00943D01"/>
    <w:rsid w:val="00951806"/>
    <w:rsid w:val="00953F5E"/>
    <w:rsid w:val="009547E0"/>
    <w:rsid w:val="009633CC"/>
    <w:rsid w:val="00966353"/>
    <w:rsid w:val="009667C0"/>
    <w:rsid w:val="0097242F"/>
    <w:rsid w:val="00975984"/>
    <w:rsid w:val="009816A7"/>
    <w:rsid w:val="00981BE0"/>
    <w:rsid w:val="009876A3"/>
    <w:rsid w:val="00987E0B"/>
    <w:rsid w:val="00990955"/>
    <w:rsid w:val="00994640"/>
    <w:rsid w:val="00995AD9"/>
    <w:rsid w:val="00996AF8"/>
    <w:rsid w:val="0099749E"/>
    <w:rsid w:val="009A3052"/>
    <w:rsid w:val="009A4172"/>
    <w:rsid w:val="009A6B25"/>
    <w:rsid w:val="009B18D9"/>
    <w:rsid w:val="009B1D1E"/>
    <w:rsid w:val="009B3660"/>
    <w:rsid w:val="009B57A8"/>
    <w:rsid w:val="009B6AC7"/>
    <w:rsid w:val="009B7B95"/>
    <w:rsid w:val="009C0478"/>
    <w:rsid w:val="009C2478"/>
    <w:rsid w:val="009C428C"/>
    <w:rsid w:val="009C4FE0"/>
    <w:rsid w:val="009C5504"/>
    <w:rsid w:val="009C5F38"/>
    <w:rsid w:val="009D1100"/>
    <w:rsid w:val="009D2E57"/>
    <w:rsid w:val="009D333B"/>
    <w:rsid w:val="009D39A5"/>
    <w:rsid w:val="009D39C2"/>
    <w:rsid w:val="009D4B67"/>
    <w:rsid w:val="009D5ED4"/>
    <w:rsid w:val="009D6BA5"/>
    <w:rsid w:val="009E5365"/>
    <w:rsid w:val="009E7830"/>
    <w:rsid w:val="009E7CEA"/>
    <w:rsid w:val="009E7FE6"/>
    <w:rsid w:val="009F44BA"/>
    <w:rsid w:val="009F4EBB"/>
    <w:rsid w:val="009F74C5"/>
    <w:rsid w:val="009F7A16"/>
    <w:rsid w:val="00A00AFA"/>
    <w:rsid w:val="00A0225C"/>
    <w:rsid w:val="00A0231F"/>
    <w:rsid w:val="00A05C0D"/>
    <w:rsid w:val="00A06510"/>
    <w:rsid w:val="00A066F3"/>
    <w:rsid w:val="00A067C2"/>
    <w:rsid w:val="00A1180A"/>
    <w:rsid w:val="00A11D41"/>
    <w:rsid w:val="00A12F4F"/>
    <w:rsid w:val="00A13CBA"/>
    <w:rsid w:val="00A14965"/>
    <w:rsid w:val="00A151F4"/>
    <w:rsid w:val="00A15EC0"/>
    <w:rsid w:val="00A16DB9"/>
    <w:rsid w:val="00A205C9"/>
    <w:rsid w:val="00A2118F"/>
    <w:rsid w:val="00A249A2"/>
    <w:rsid w:val="00A25B12"/>
    <w:rsid w:val="00A307E6"/>
    <w:rsid w:val="00A40F26"/>
    <w:rsid w:val="00A437BC"/>
    <w:rsid w:val="00A43AE2"/>
    <w:rsid w:val="00A44946"/>
    <w:rsid w:val="00A5079F"/>
    <w:rsid w:val="00A512E5"/>
    <w:rsid w:val="00A5461F"/>
    <w:rsid w:val="00A56CDC"/>
    <w:rsid w:val="00A56DC2"/>
    <w:rsid w:val="00A5724D"/>
    <w:rsid w:val="00A578EC"/>
    <w:rsid w:val="00A57EB5"/>
    <w:rsid w:val="00A60D82"/>
    <w:rsid w:val="00A63198"/>
    <w:rsid w:val="00A63268"/>
    <w:rsid w:val="00A64489"/>
    <w:rsid w:val="00A64B2B"/>
    <w:rsid w:val="00A65CB4"/>
    <w:rsid w:val="00A71CE3"/>
    <w:rsid w:val="00A71EC5"/>
    <w:rsid w:val="00A75B17"/>
    <w:rsid w:val="00A77057"/>
    <w:rsid w:val="00A8263B"/>
    <w:rsid w:val="00A84533"/>
    <w:rsid w:val="00A864B8"/>
    <w:rsid w:val="00A86F36"/>
    <w:rsid w:val="00A87815"/>
    <w:rsid w:val="00A87FD6"/>
    <w:rsid w:val="00A90AA4"/>
    <w:rsid w:val="00A9326A"/>
    <w:rsid w:val="00A93AF3"/>
    <w:rsid w:val="00A95B92"/>
    <w:rsid w:val="00A9651A"/>
    <w:rsid w:val="00A96A0D"/>
    <w:rsid w:val="00A96F15"/>
    <w:rsid w:val="00A97505"/>
    <w:rsid w:val="00AA01BE"/>
    <w:rsid w:val="00AA4DC2"/>
    <w:rsid w:val="00AA525D"/>
    <w:rsid w:val="00AB4031"/>
    <w:rsid w:val="00AB535D"/>
    <w:rsid w:val="00AB7870"/>
    <w:rsid w:val="00AB794A"/>
    <w:rsid w:val="00AC00F0"/>
    <w:rsid w:val="00AC04AA"/>
    <w:rsid w:val="00AC213D"/>
    <w:rsid w:val="00AC3128"/>
    <w:rsid w:val="00AC3534"/>
    <w:rsid w:val="00AC3B17"/>
    <w:rsid w:val="00AC6190"/>
    <w:rsid w:val="00AC7723"/>
    <w:rsid w:val="00AC7820"/>
    <w:rsid w:val="00AD10C7"/>
    <w:rsid w:val="00AD3B85"/>
    <w:rsid w:val="00AD6B71"/>
    <w:rsid w:val="00AE0CF8"/>
    <w:rsid w:val="00AE3142"/>
    <w:rsid w:val="00AE4BB7"/>
    <w:rsid w:val="00AE6778"/>
    <w:rsid w:val="00AF16AE"/>
    <w:rsid w:val="00AF4973"/>
    <w:rsid w:val="00AF4C9D"/>
    <w:rsid w:val="00B013EC"/>
    <w:rsid w:val="00B0147B"/>
    <w:rsid w:val="00B0631F"/>
    <w:rsid w:val="00B06BEB"/>
    <w:rsid w:val="00B10CB6"/>
    <w:rsid w:val="00B1313E"/>
    <w:rsid w:val="00B135C1"/>
    <w:rsid w:val="00B13CD4"/>
    <w:rsid w:val="00B14FBD"/>
    <w:rsid w:val="00B17535"/>
    <w:rsid w:val="00B24B0B"/>
    <w:rsid w:val="00B312A5"/>
    <w:rsid w:val="00B328CB"/>
    <w:rsid w:val="00B32B8D"/>
    <w:rsid w:val="00B33845"/>
    <w:rsid w:val="00B3388D"/>
    <w:rsid w:val="00B34544"/>
    <w:rsid w:val="00B34B7D"/>
    <w:rsid w:val="00B365C9"/>
    <w:rsid w:val="00B368A0"/>
    <w:rsid w:val="00B41D65"/>
    <w:rsid w:val="00B4230B"/>
    <w:rsid w:val="00B4726E"/>
    <w:rsid w:val="00B50298"/>
    <w:rsid w:val="00B51598"/>
    <w:rsid w:val="00B531B4"/>
    <w:rsid w:val="00B536BD"/>
    <w:rsid w:val="00B53F32"/>
    <w:rsid w:val="00B5643F"/>
    <w:rsid w:val="00B61FD9"/>
    <w:rsid w:val="00B62CB2"/>
    <w:rsid w:val="00B631C4"/>
    <w:rsid w:val="00B63303"/>
    <w:rsid w:val="00B644BD"/>
    <w:rsid w:val="00B673A4"/>
    <w:rsid w:val="00B67EAB"/>
    <w:rsid w:val="00B70C18"/>
    <w:rsid w:val="00B74BAA"/>
    <w:rsid w:val="00B75C96"/>
    <w:rsid w:val="00B82673"/>
    <w:rsid w:val="00B83303"/>
    <w:rsid w:val="00B871C5"/>
    <w:rsid w:val="00B87CAC"/>
    <w:rsid w:val="00B961E1"/>
    <w:rsid w:val="00BA099F"/>
    <w:rsid w:val="00BA128E"/>
    <w:rsid w:val="00BA2241"/>
    <w:rsid w:val="00BA2C09"/>
    <w:rsid w:val="00BA2E17"/>
    <w:rsid w:val="00BA2FC3"/>
    <w:rsid w:val="00BA32A7"/>
    <w:rsid w:val="00BA375A"/>
    <w:rsid w:val="00BA6B07"/>
    <w:rsid w:val="00BB227A"/>
    <w:rsid w:val="00BB249B"/>
    <w:rsid w:val="00BB3F64"/>
    <w:rsid w:val="00BB4447"/>
    <w:rsid w:val="00BB4538"/>
    <w:rsid w:val="00BC2350"/>
    <w:rsid w:val="00BC3566"/>
    <w:rsid w:val="00BC6607"/>
    <w:rsid w:val="00BC687B"/>
    <w:rsid w:val="00BC733E"/>
    <w:rsid w:val="00BC7ABB"/>
    <w:rsid w:val="00BD162D"/>
    <w:rsid w:val="00BD3CAF"/>
    <w:rsid w:val="00BD51D8"/>
    <w:rsid w:val="00BD5DE1"/>
    <w:rsid w:val="00BD5F9B"/>
    <w:rsid w:val="00BD6A3E"/>
    <w:rsid w:val="00BE3604"/>
    <w:rsid w:val="00BF19BA"/>
    <w:rsid w:val="00BF5788"/>
    <w:rsid w:val="00BF5D91"/>
    <w:rsid w:val="00C1070D"/>
    <w:rsid w:val="00C1205D"/>
    <w:rsid w:val="00C12443"/>
    <w:rsid w:val="00C12B11"/>
    <w:rsid w:val="00C130CD"/>
    <w:rsid w:val="00C13A29"/>
    <w:rsid w:val="00C13C77"/>
    <w:rsid w:val="00C142F3"/>
    <w:rsid w:val="00C16A04"/>
    <w:rsid w:val="00C235EE"/>
    <w:rsid w:val="00C254D2"/>
    <w:rsid w:val="00C25D02"/>
    <w:rsid w:val="00C266C0"/>
    <w:rsid w:val="00C270EF"/>
    <w:rsid w:val="00C277C8"/>
    <w:rsid w:val="00C400F0"/>
    <w:rsid w:val="00C5252A"/>
    <w:rsid w:val="00C55CD4"/>
    <w:rsid w:val="00C55E6F"/>
    <w:rsid w:val="00C61675"/>
    <w:rsid w:val="00C65430"/>
    <w:rsid w:val="00C65F6E"/>
    <w:rsid w:val="00C7166B"/>
    <w:rsid w:val="00C7208A"/>
    <w:rsid w:val="00C73E43"/>
    <w:rsid w:val="00C74667"/>
    <w:rsid w:val="00C74F80"/>
    <w:rsid w:val="00C8035C"/>
    <w:rsid w:val="00C80E24"/>
    <w:rsid w:val="00C82325"/>
    <w:rsid w:val="00C839E1"/>
    <w:rsid w:val="00C84428"/>
    <w:rsid w:val="00C85247"/>
    <w:rsid w:val="00C852E5"/>
    <w:rsid w:val="00C85B13"/>
    <w:rsid w:val="00C85DEC"/>
    <w:rsid w:val="00C86278"/>
    <w:rsid w:val="00C86E9E"/>
    <w:rsid w:val="00C94533"/>
    <w:rsid w:val="00C94B6B"/>
    <w:rsid w:val="00C9744D"/>
    <w:rsid w:val="00CA06FB"/>
    <w:rsid w:val="00CA0703"/>
    <w:rsid w:val="00CA5730"/>
    <w:rsid w:val="00CA6590"/>
    <w:rsid w:val="00CA6A78"/>
    <w:rsid w:val="00CA7126"/>
    <w:rsid w:val="00CB0DB4"/>
    <w:rsid w:val="00CB52E5"/>
    <w:rsid w:val="00CB65C6"/>
    <w:rsid w:val="00CB6871"/>
    <w:rsid w:val="00CC1F4D"/>
    <w:rsid w:val="00CC252E"/>
    <w:rsid w:val="00CD0D30"/>
    <w:rsid w:val="00CD1E7D"/>
    <w:rsid w:val="00CD3B98"/>
    <w:rsid w:val="00CD3C91"/>
    <w:rsid w:val="00CD4512"/>
    <w:rsid w:val="00CE02CA"/>
    <w:rsid w:val="00CE1747"/>
    <w:rsid w:val="00CE22CF"/>
    <w:rsid w:val="00CE7C12"/>
    <w:rsid w:val="00CE7D68"/>
    <w:rsid w:val="00CF02CE"/>
    <w:rsid w:val="00CF0A3C"/>
    <w:rsid w:val="00CF1B85"/>
    <w:rsid w:val="00CF26AA"/>
    <w:rsid w:val="00CF50E4"/>
    <w:rsid w:val="00CF5602"/>
    <w:rsid w:val="00CF607A"/>
    <w:rsid w:val="00D0635E"/>
    <w:rsid w:val="00D06A50"/>
    <w:rsid w:val="00D06DD0"/>
    <w:rsid w:val="00D1320A"/>
    <w:rsid w:val="00D155AD"/>
    <w:rsid w:val="00D15646"/>
    <w:rsid w:val="00D16405"/>
    <w:rsid w:val="00D1727A"/>
    <w:rsid w:val="00D2000A"/>
    <w:rsid w:val="00D230A7"/>
    <w:rsid w:val="00D2481A"/>
    <w:rsid w:val="00D259A3"/>
    <w:rsid w:val="00D311B8"/>
    <w:rsid w:val="00D31F65"/>
    <w:rsid w:val="00D333A7"/>
    <w:rsid w:val="00D36510"/>
    <w:rsid w:val="00D36EE2"/>
    <w:rsid w:val="00D40BA9"/>
    <w:rsid w:val="00D4110C"/>
    <w:rsid w:val="00D42624"/>
    <w:rsid w:val="00D42D8C"/>
    <w:rsid w:val="00D43E3C"/>
    <w:rsid w:val="00D51AD3"/>
    <w:rsid w:val="00D5267E"/>
    <w:rsid w:val="00D52E7D"/>
    <w:rsid w:val="00D52EAE"/>
    <w:rsid w:val="00D53825"/>
    <w:rsid w:val="00D5553F"/>
    <w:rsid w:val="00D55F2E"/>
    <w:rsid w:val="00D560DF"/>
    <w:rsid w:val="00D57FBC"/>
    <w:rsid w:val="00D62E5A"/>
    <w:rsid w:val="00D6779C"/>
    <w:rsid w:val="00D719E7"/>
    <w:rsid w:val="00D72EA6"/>
    <w:rsid w:val="00D73191"/>
    <w:rsid w:val="00D734E1"/>
    <w:rsid w:val="00D73A25"/>
    <w:rsid w:val="00D73A65"/>
    <w:rsid w:val="00D73A69"/>
    <w:rsid w:val="00D8071C"/>
    <w:rsid w:val="00D8121D"/>
    <w:rsid w:val="00D836A7"/>
    <w:rsid w:val="00D8488A"/>
    <w:rsid w:val="00D84BF8"/>
    <w:rsid w:val="00D8538D"/>
    <w:rsid w:val="00D97287"/>
    <w:rsid w:val="00D979F0"/>
    <w:rsid w:val="00DA1294"/>
    <w:rsid w:val="00DA4189"/>
    <w:rsid w:val="00DA561E"/>
    <w:rsid w:val="00DA63E2"/>
    <w:rsid w:val="00DA66E4"/>
    <w:rsid w:val="00DB0DAC"/>
    <w:rsid w:val="00DB1494"/>
    <w:rsid w:val="00DB3221"/>
    <w:rsid w:val="00DB383F"/>
    <w:rsid w:val="00DB47C4"/>
    <w:rsid w:val="00DB564D"/>
    <w:rsid w:val="00DB7B09"/>
    <w:rsid w:val="00DC2DAF"/>
    <w:rsid w:val="00DC383D"/>
    <w:rsid w:val="00DD045C"/>
    <w:rsid w:val="00DD0E3B"/>
    <w:rsid w:val="00DD48B4"/>
    <w:rsid w:val="00DD6314"/>
    <w:rsid w:val="00DE35B0"/>
    <w:rsid w:val="00DE4735"/>
    <w:rsid w:val="00DF054B"/>
    <w:rsid w:val="00DF1838"/>
    <w:rsid w:val="00DF391E"/>
    <w:rsid w:val="00DF3CF1"/>
    <w:rsid w:val="00DF6987"/>
    <w:rsid w:val="00E0003E"/>
    <w:rsid w:val="00E0569A"/>
    <w:rsid w:val="00E0599E"/>
    <w:rsid w:val="00E070BC"/>
    <w:rsid w:val="00E07A43"/>
    <w:rsid w:val="00E10913"/>
    <w:rsid w:val="00E1259E"/>
    <w:rsid w:val="00E138EE"/>
    <w:rsid w:val="00E1559D"/>
    <w:rsid w:val="00E15BC9"/>
    <w:rsid w:val="00E16A9C"/>
    <w:rsid w:val="00E16DE3"/>
    <w:rsid w:val="00E17B9E"/>
    <w:rsid w:val="00E21CC8"/>
    <w:rsid w:val="00E232C0"/>
    <w:rsid w:val="00E24A7F"/>
    <w:rsid w:val="00E259A9"/>
    <w:rsid w:val="00E27B87"/>
    <w:rsid w:val="00E308FF"/>
    <w:rsid w:val="00E31C96"/>
    <w:rsid w:val="00E32351"/>
    <w:rsid w:val="00E3466B"/>
    <w:rsid w:val="00E41990"/>
    <w:rsid w:val="00E44A56"/>
    <w:rsid w:val="00E4557F"/>
    <w:rsid w:val="00E4657D"/>
    <w:rsid w:val="00E514A2"/>
    <w:rsid w:val="00E54D2A"/>
    <w:rsid w:val="00E55C4A"/>
    <w:rsid w:val="00E561FD"/>
    <w:rsid w:val="00E5636F"/>
    <w:rsid w:val="00E56E22"/>
    <w:rsid w:val="00E57D55"/>
    <w:rsid w:val="00E60ACD"/>
    <w:rsid w:val="00E62DDD"/>
    <w:rsid w:val="00E700B4"/>
    <w:rsid w:val="00E705E5"/>
    <w:rsid w:val="00E70B38"/>
    <w:rsid w:val="00E71EA6"/>
    <w:rsid w:val="00E7266B"/>
    <w:rsid w:val="00E72D0B"/>
    <w:rsid w:val="00E74E11"/>
    <w:rsid w:val="00E80086"/>
    <w:rsid w:val="00E80E2F"/>
    <w:rsid w:val="00E852CB"/>
    <w:rsid w:val="00E8668B"/>
    <w:rsid w:val="00E86846"/>
    <w:rsid w:val="00E9055E"/>
    <w:rsid w:val="00E92C88"/>
    <w:rsid w:val="00E9303B"/>
    <w:rsid w:val="00E938ED"/>
    <w:rsid w:val="00E94103"/>
    <w:rsid w:val="00E94929"/>
    <w:rsid w:val="00E97C2C"/>
    <w:rsid w:val="00EA117A"/>
    <w:rsid w:val="00EA2FDD"/>
    <w:rsid w:val="00EA48E3"/>
    <w:rsid w:val="00EA5A03"/>
    <w:rsid w:val="00EA6287"/>
    <w:rsid w:val="00EA778D"/>
    <w:rsid w:val="00EA79B0"/>
    <w:rsid w:val="00EA7BC5"/>
    <w:rsid w:val="00EA7BF4"/>
    <w:rsid w:val="00EB035B"/>
    <w:rsid w:val="00EB2922"/>
    <w:rsid w:val="00EB5527"/>
    <w:rsid w:val="00EB5871"/>
    <w:rsid w:val="00EC171E"/>
    <w:rsid w:val="00EC28B8"/>
    <w:rsid w:val="00EC40EE"/>
    <w:rsid w:val="00EC5956"/>
    <w:rsid w:val="00EC5AA6"/>
    <w:rsid w:val="00EC6F88"/>
    <w:rsid w:val="00EC71C8"/>
    <w:rsid w:val="00ED0261"/>
    <w:rsid w:val="00ED04F2"/>
    <w:rsid w:val="00ED0E53"/>
    <w:rsid w:val="00ED275C"/>
    <w:rsid w:val="00ED362E"/>
    <w:rsid w:val="00ED4608"/>
    <w:rsid w:val="00ED462E"/>
    <w:rsid w:val="00ED63F4"/>
    <w:rsid w:val="00ED6445"/>
    <w:rsid w:val="00ED79A7"/>
    <w:rsid w:val="00ED7D42"/>
    <w:rsid w:val="00EE074E"/>
    <w:rsid w:val="00EE0D84"/>
    <w:rsid w:val="00EE2514"/>
    <w:rsid w:val="00EE3562"/>
    <w:rsid w:val="00EE3825"/>
    <w:rsid w:val="00EE4712"/>
    <w:rsid w:val="00EE5CE2"/>
    <w:rsid w:val="00EE6306"/>
    <w:rsid w:val="00EF03EB"/>
    <w:rsid w:val="00EF332C"/>
    <w:rsid w:val="00EF4A2E"/>
    <w:rsid w:val="00F00573"/>
    <w:rsid w:val="00F02B43"/>
    <w:rsid w:val="00F0469E"/>
    <w:rsid w:val="00F06F3A"/>
    <w:rsid w:val="00F06FC4"/>
    <w:rsid w:val="00F0738F"/>
    <w:rsid w:val="00F07C06"/>
    <w:rsid w:val="00F15D17"/>
    <w:rsid w:val="00F20EB4"/>
    <w:rsid w:val="00F23FC0"/>
    <w:rsid w:val="00F314DE"/>
    <w:rsid w:val="00F31714"/>
    <w:rsid w:val="00F336BD"/>
    <w:rsid w:val="00F33ED4"/>
    <w:rsid w:val="00F340D0"/>
    <w:rsid w:val="00F37A8C"/>
    <w:rsid w:val="00F40597"/>
    <w:rsid w:val="00F426F4"/>
    <w:rsid w:val="00F442AA"/>
    <w:rsid w:val="00F514E9"/>
    <w:rsid w:val="00F52D05"/>
    <w:rsid w:val="00F5618E"/>
    <w:rsid w:val="00F575D4"/>
    <w:rsid w:val="00F5773C"/>
    <w:rsid w:val="00F60793"/>
    <w:rsid w:val="00F609ED"/>
    <w:rsid w:val="00F61FF9"/>
    <w:rsid w:val="00F70AD4"/>
    <w:rsid w:val="00F71D25"/>
    <w:rsid w:val="00F724F0"/>
    <w:rsid w:val="00F761F2"/>
    <w:rsid w:val="00F77C16"/>
    <w:rsid w:val="00F80C6D"/>
    <w:rsid w:val="00F8699D"/>
    <w:rsid w:val="00F9083E"/>
    <w:rsid w:val="00F90DC1"/>
    <w:rsid w:val="00F927DA"/>
    <w:rsid w:val="00FA002D"/>
    <w:rsid w:val="00FA0366"/>
    <w:rsid w:val="00FA1F59"/>
    <w:rsid w:val="00FA302F"/>
    <w:rsid w:val="00FA4F96"/>
    <w:rsid w:val="00FB0C70"/>
    <w:rsid w:val="00FB46E3"/>
    <w:rsid w:val="00FB4FDF"/>
    <w:rsid w:val="00FB516C"/>
    <w:rsid w:val="00FB63C3"/>
    <w:rsid w:val="00FC1B15"/>
    <w:rsid w:val="00FC4746"/>
    <w:rsid w:val="00FC567F"/>
    <w:rsid w:val="00FD06DA"/>
    <w:rsid w:val="00FD1395"/>
    <w:rsid w:val="00FD24F4"/>
    <w:rsid w:val="00FD4055"/>
    <w:rsid w:val="00FD62E2"/>
    <w:rsid w:val="00FD7AC8"/>
    <w:rsid w:val="00FE33D2"/>
    <w:rsid w:val="00FE3F8E"/>
    <w:rsid w:val="00FE61EF"/>
    <w:rsid w:val="00FE6BF6"/>
    <w:rsid w:val="00FF1D76"/>
    <w:rsid w:val="00FF2E18"/>
    <w:rsid w:val="00FF32D6"/>
    <w:rsid w:val="00FF5A52"/>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B4"/>
  </w:style>
  <w:style w:type="paragraph" w:styleId="3">
    <w:name w:val="heading 3"/>
    <w:basedOn w:val="a"/>
    <w:next w:val="a"/>
    <w:link w:val="30"/>
    <w:uiPriority w:val="9"/>
    <w:semiHidden/>
    <w:unhideWhenUsed/>
    <w:qFormat/>
    <w:rsid w:val="009D2E5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B135C1"/>
    <w:pPr>
      <w:keepNext/>
      <w:spacing w:after="0" w:line="240" w:lineRule="auto"/>
      <w:jc w:val="center"/>
      <w:outlineLvl w:val="5"/>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35C1"/>
    <w:rPr>
      <w:rFonts w:ascii="Times New Roman" w:eastAsia="Times New Roman" w:hAnsi="Times New Roman" w:cs="Times New Roman"/>
      <w:b/>
      <w:sz w:val="44"/>
      <w:szCs w:val="20"/>
      <w:lang w:eastAsia="ru-RU"/>
    </w:rPr>
  </w:style>
  <w:style w:type="paragraph" w:customStyle="1" w:styleId="ConsPlusNormal">
    <w:name w:val="ConsPlusNormal"/>
    <w:rsid w:val="00447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0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5C9"/>
    <w:rPr>
      <w:rFonts w:ascii="Tahoma" w:hAnsi="Tahoma" w:cs="Tahoma"/>
      <w:sz w:val="16"/>
      <w:szCs w:val="16"/>
    </w:rPr>
  </w:style>
  <w:style w:type="paragraph" w:styleId="a5">
    <w:name w:val="caption"/>
    <w:basedOn w:val="a"/>
    <w:next w:val="a"/>
    <w:qFormat/>
    <w:rsid w:val="00B135C1"/>
    <w:pPr>
      <w:spacing w:after="0" w:line="240" w:lineRule="auto"/>
      <w:jc w:val="center"/>
    </w:pPr>
    <w:rPr>
      <w:rFonts w:ascii="Times New Roman" w:eastAsia="Times New Roman" w:hAnsi="Times New Roman" w:cs="Times New Roman"/>
      <w:b/>
      <w:sz w:val="32"/>
      <w:szCs w:val="20"/>
      <w:lang w:eastAsia="ru-RU"/>
    </w:rPr>
  </w:style>
  <w:style w:type="character" w:styleId="a6">
    <w:name w:val="annotation reference"/>
    <w:basedOn w:val="a0"/>
    <w:uiPriority w:val="99"/>
    <w:semiHidden/>
    <w:unhideWhenUsed/>
    <w:rsid w:val="004D072A"/>
    <w:rPr>
      <w:sz w:val="16"/>
      <w:szCs w:val="16"/>
    </w:rPr>
  </w:style>
  <w:style w:type="paragraph" w:styleId="a7">
    <w:name w:val="annotation text"/>
    <w:basedOn w:val="a"/>
    <w:link w:val="a8"/>
    <w:uiPriority w:val="99"/>
    <w:semiHidden/>
    <w:unhideWhenUsed/>
    <w:rsid w:val="004D072A"/>
    <w:pPr>
      <w:spacing w:line="240" w:lineRule="auto"/>
    </w:pPr>
    <w:rPr>
      <w:sz w:val="20"/>
      <w:szCs w:val="20"/>
    </w:rPr>
  </w:style>
  <w:style w:type="character" w:customStyle="1" w:styleId="a8">
    <w:name w:val="Текст примечания Знак"/>
    <w:basedOn w:val="a0"/>
    <w:link w:val="a7"/>
    <w:uiPriority w:val="99"/>
    <w:semiHidden/>
    <w:rsid w:val="004D072A"/>
    <w:rPr>
      <w:sz w:val="20"/>
      <w:szCs w:val="20"/>
    </w:rPr>
  </w:style>
  <w:style w:type="paragraph" w:styleId="a9">
    <w:name w:val="annotation subject"/>
    <w:basedOn w:val="a7"/>
    <w:next w:val="a7"/>
    <w:link w:val="aa"/>
    <w:uiPriority w:val="99"/>
    <w:semiHidden/>
    <w:unhideWhenUsed/>
    <w:rsid w:val="004D072A"/>
    <w:rPr>
      <w:b/>
      <w:bCs/>
    </w:rPr>
  </w:style>
  <w:style w:type="character" w:customStyle="1" w:styleId="aa">
    <w:name w:val="Тема примечания Знак"/>
    <w:basedOn w:val="a8"/>
    <w:link w:val="a9"/>
    <w:uiPriority w:val="99"/>
    <w:semiHidden/>
    <w:rsid w:val="004D072A"/>
    <w:rPr>
      <w:b/>
      <w:bCs/>
      <w:sz w:val="20"/>
      <w:szCs w:val="20"/>
    </w:rPr>
  </w:style>
  <w:style w:type="paragraph" w:styleId="ab">
    <w:name w:val="List Paragraph"/>
    <w:basedOn w:val="a"/>
    <w:uiPriority w:val="34"/>
    <w:qFormat/>
    <w:rsid w:val="005602E1"/>
    <w:pPr>
      <w:ind w:left="720"/>
      <w:contextualSpacing/>
    </w:pPr>
  </w:style>
  <w:style w:type="paragraph" w:styleId="ac">
    <w:name w:val="header"/>
    <w:basedOn w:val="a"/>
    <w:link w:val="ad"/>
    <w:uiPriority w:val="99"/>
    <w:unhideWhenUsed/>
    <w:rsid w:val="006576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576A5"/>
  </w:style>
  <w:style w:type="paragraph" w:styleId="ae">
    <w:name w:val="footer"/>
    <w:basedOn w:val="a"/>
    <w:link w:val="af"/>
    <w:uiPriority w:val="99"/>
    <w:unhideWhenUsed/>
    <w:rsid w:val="006576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76A5"/>
  </w:style>
  <w:style w:type="table" w:customStyle="1" w:styleId="1">
    <w:name w:val="Сетка таблицы1"/>
    <w:basedOn w:val="a1"/>
    <w:next w:val="af0"/>
    <w:uiPriority w:val="39"/>
    <w:rsid w:val="007A0886"/>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7A0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71">
    <w:name w:val="pt-consplusnormal-000071"/>
    <w:basedOn w:val="a"/>
    <w:rsid w:val="003A6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D2E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44368">
      <w:bodyDiv w:val="1"/>
      <w:marLeft w:val="0"/>
      <w:marRight w:val="0"/>
      <w:marTop w:val="0"/>
      <w:marBottom w:val="0"/>
      <w:divBdr>
        <w:top w:val="none" w:sz="0" w:space="0" w:color="auto"/>
        <w:left w:val="none" w:sz="0" w:space="0" w:color="auto"/>
        <w:bottom w:val="none" w:sz="0" w:space="0" w:color="auto"/>
        <w:right w:val="none" w:sz="0" w:space="0" w:color="auto"/>
      </w:divBdr>
    </w:div>
    <w:div w:id="34937864">
      <w:bodyDiv w:val="1"/>
      <w:marLeft w:val="0"/>
      <w:marRight w:val="0"/>
      <w:marTop w:val="0"/>
      <w:marBottom w:val="0"/>
      <w:divBdr>
        <w:top w:val="none" w:sz="0" w:space="0" w:color="auto"/>
        <w:left w:val="none" w:sz="0" w:space="0" w:color="auto"/>
        <w:bottom w:val="none" w:sz="0" w:space="0" w:color="auto"/>
        <w:right w:val="none" w:sz="0" w:space="0" w:color="auto"/>
      </w:divBdr>
    </w:div>
    <w:div w:id="46532449">
      <w:bodyDiv w:val="1"/>
      <w:marLeft w:val="0"/>
      <w:marRight w:val="0"/>
      <w:marTop w:val="0"/>
      <w:marBottom w:val="0"/>
      <w:divBdr>
        <w:top w:val="none" w:sz="0" w:space="0" w:color="auto"/>
        <w:left w:val="none" w:sz="0" w:space="0" w:color="auto"/>
        <w:bottom w:val="none" w:sz="0" w:space="0" w:color="auto"/>
        <w:right w:val="none" w:sz="0" w:space="0" w:color="auto"/>
      </w:divBdr>
    </w:div>
    <w:div w:id="125590669">
      <w:bodyDiv w:val="1"/>
      <w:marLeft w:val="0"/>
      <w:marRight w:val="0"/>
      <w:marTop w:val="0"/>
      <w:marBottom w:val="0"/>
      <w:divBdr>
        <w:top w:val="none" w:sz="0" w:space="0" w:color="auto"/>
        <w:left w:val="none" w:sz="0" w:space="0" w:color="auto"/>
        <w:bottom w:val="none" w:sz="0" w:space="0" w:color="auto"/>
        <w:right w:val="none" w:sz="0" w:space="0" w:color="auto"/>
      </w:divBdr>
    </w:div>
    <w:div w:id="126168093">
      <w:bodyDiv w:val="1"/>
      <w:marLeft w:val="0"/>
      <w:marRight w:val="0"/>
      <w:marTop w:val="0"/>
      <w:marBottom w:val="0"/>
      <w:divBdr>
        <w:top w:val="none" w:sz="0" w:space="0" w:color="auto"/>
        <w:left w:val="none" w:sz="0" w:space="0" w:color="auto"/>
        <w:bottom w:val="none" w:sz="0" w:space="0" w:color="auto"/>
        <w:right w:val="none" w:sz="0" w:space="0" w:color="auto"/>
      </w:divBdr>
    </w:div>
    <w:div w:id="173106353">
      <w:bodyDiv w:val="1"/>
      <w:marLeft w:val="0"/>
      <w:marRight w:val="0"/>
      <w:marTop w:val="0"/>
      <w:marBottom w:val="0"/>
      <w:divBdr>
        <w:top w:val="none" w:sz="0" w:space="0" w:color="auto"/>
        <w:left w:val="none" w:sz="0" w:space="0" w:color="auto"/>
        <w:bottom w:val="none" w:sz="0" w:space="0" w:color="auto"/>
        <w:right w:val="none" w:sz="0" w:space="0" w:color="auto"/>
      </w:divBdr>
    </w:div>
    <w:div w:id="283198256">
      <w:bodyDiv w:val="1"/>
      <w:marLeft w:val="0"/>
      <w:marRight w:val="0"/>
      <w:marTop w:val="0"/>
      <w:marBottom w:val="0"/>
      <w:divBdr>
        <w:top w:val="none" w:sz="0" w:space="0" w:color="auto"/>
        <w:left w:val="none" w:sz="0" w:space="0" w:color="auto"/>
        <w:bottom w:val="none" w:sz="0" w:space="0" w:color="auto"/>
        <w:right w:val="none" w:sz="0" w:space="0" w:color="auto"/>
      </w:divBdr>
      <w:divsChild>
        <w:div w:id="154692723">
          <w:marLeft w:val="0"/>
          <w:marRight w:val="0"/>
          <w:marTop w:val="0"/>
          <w:marBottom w:val="0"/>
          <w:divBdr>
            <w:top w:val="none" w:sz="0" w:space="0" w:color="auto"/>
            <w:left w:val="none" w:sz="0" w:space="0" w:color="auto"/>
            <w:bottom w:val="none" w:sz="0" w:space="0" w:color="auto"/>
            <w:right w:val="none" w:sz="0" w:space="0" w:color="auto"/>
          </w:divBdr>
        </w:div>
        <w:div w:id="556816927">
          <w:marLeft w:val="0"/>
          <w:marRight w:val="0"/>
          <w:marTop w:val="0"/>
          <w:marBottom w:val="0"/>
          <w:divBdr>
            <w:top w:val="none" w:sz="0" w:space="0" w:color="auto"/>
            <w:left w:val="none" w:sz="0" w:space="0" w:color="auto"/>
            <w:bottom w:val="none" w:sz="0" w:space="0" w:color="auto"/>
            <w:right w:val="none" w:sz="0" w:space="0" w:color="auto"/>
          </w:divBdr>
        </w:div>
        <w:div w:id="1328285430">
          <w:marLeft w:val="0"/>
          <w:marRight w:val="0"/>
          <w:marTop w:val="0"/>
          <w:marBottom w:val="0"/>
          <w:divBdr>
            <w:top w:val="none" w:sz="0" w:space="0" w:color="auto"/>
            <w:left w:val="none" w:sz="0" w:space="0" w:color="auto"/>
            <w:bottom w:val="none" w:sz="0" w:space="0" w:color="auto"/>
            <w:right w:val="none" w:sz="0" w:space="0" w:color="auto"/>
          </w:divBdr>
        </w:div>
      </w:divsChild>
    </w:div>
    <w:div w:id="414087095">
      <w:bodyDiv w:val="1"/>
      <w:marLeft w:val="0"/>
      <w:marRight w:val="0"/>
      <w:marTop w:val="0"/>
      <w:marBottom w:val="0"/>
      <w:divBdr>
        <w:top w:val="none" w:sz="0" w:space="0" w:color="auto"/>
        <w:left w:val="none" w:sz="0" w:space="0" w:color="auto"/>
        <w:bottom w:val="none" w:sz="0" w:space="0" w:color="auto"/>
        <w:right w:val="none" w:sz="0" w:space="0" w:color="auto"/>
      </w:divBdr>
    </w:div>
    <w:div w:id="452752922">
      <w:bodyDiv w:val="1"/>
      <w:marLeft w:val="0"/>
      <w:marRight w:val="0"/>
      <w:marTop w:val="0"/>
      <w:marBottom w:val="0"/>
      <w:divBdr>
        <w:top w:val="none" w:sz="0" w:space="0" w:color="auto"/>
        <w:left w:val="none" w:sz="0" w:space="0" w:color="auto"/>
        <w:bottom w:val="none" w:sz="0" w:space="0" w:color="auto"/>
        <w:right w:val="none" w:sz="0" w:space="0" w:color="auto"/>
      </w:divBdr>
    </w:div>
    <w:div w:id="464590788">
      <w:bodyDiv w:val="1"/>
      <w:marLeft w:val="0"/>
      <w:marRight w:val="0"/>
      <w:marTop w:val="0"/>
      <w:marBottom w:val="0"/>
      <w:divBdr>
        <w:top w:val="none" w:sz="0" w:space="0" w:color="auto"/>
        <w:left w:val="none" w:sz="0" w:space="0" w:color="auto"/>
        <w:bottom w:val="none" w:sz="0" w:space="0" w:color="auto"/>
        <w:right w:val="none" w:sz="0" w:space="0" w:color="auto"/>
      </w:divBdr>
    </w:div>
    <w:div w:id="483618514">
      <w:bodyDiv w:val="1"/>
      <w:marLeft w:val="0"/>
      <w:marRight w:val="0"/>
      <w:marTop w:val="0"/>
      <w:marBottom w:val="0"/>
      <w:divBdr>
        <w:top w:val="none" w:sz="0" w:space="0" w:color="auto"/>
        <w:left w:val="none" w:sz="0" w:space="0" w:color="auto"/>
        <w:bottom w:val="none" w:sz="0" w:space="0" w:color="auto"/>
        <w:right w:val="none" w:sz="0" w:space="0" w:color="auto"/>
      </w:divBdr>
    </w:div>
    <w:div w:id="492111838">
      <w:bodyDiv w:val="1"/>
      <w:marLeft w:val="0"/>
      <w:marRight w:val="0"/>
      <w:marTop w:val="0"/>
      <w:marBottom w:val="0"/>
      <w:divBdr>
        <w:top w:val="none" w:sz="0" w:space="0" w:color="auto"/>
        <w:left w:val="none" w:sz="0" w:space="0" w:color="auto"/>
        <w:bottom w:val="none" w:sz="0" w:space="0" w:color="auto"/>
        <w:right w:val="none" w:sz="0" w:space="0" w:color="auto"/>
      </w:divBdr>
    </w:div>
    <w:div w:id="533075421">
      <w:bodyDiv w:val="1"/>
      <w:marLeft w:val="0"/>
      <w:marRight w:val="0"/>
      <w:marTop w:val="0"/>
      <w:marBottom w:val="0"/>
      <w:divBdr>
        <w:top w:val="none" w:sz="0" w:space="0" w:color="auto"/>
        <w:left w:val="none" w:sz="0" w:space="0" w:color="auto"/>
        <w:bottom w:val="none" w:sz="0" w:space="0" w:color="auto"/>
        <w:right w:val="none" w:sz="0" w:space="0" w:color="auto"/>
      </w:divBdr>
    </w:div>
    <w:div w:id="539434325">
      <w:bodyDiv w:val="1"/>
      <w:marLeft w:val="0"/>
      <w:marRight w:val="0"/>
      <w:marTop w:val="0"/>
      <w:marBottom w:val="0"/>
      <w:divBdr>
        <w:top w:val="none" w:sz="0" w:space="0" w:color="auto"/>
        <w:left w:val="none" w:sz="0" w:space="0" w:color="auto"/>
        <w:bottom w:val="none" w:sz="0" w:space="0" w:color="auto"/>
        <w:right w:val="none" w:sz="0" w:space="0" w:color="auto"/>
      </w:divBdr>
    </w:div>
    <w:div w:id="618536752">
      <w:bodyDiv w:val="1"/>
      <w:marLeft w:val="0"/>
      <w:marRight w:val="0"/>
      <w:marTop w:val="0"/>
      <w:marBottom w:val="0"/>
      <w:divBdr>
        <w:top w:val="none" w:sz="0" w:space="0" w:color="auto"/>
        <w:left w:val="none" w:sz="0" w:space="0" w:color="auto"/>
        <w:bottom w:val="none" w:sz="0" w:space="0" w:color="auto"/>
        <w:right w:val="none" w:sz="0" w:space="0" w:color="auto"/>
      </w:divBdr>
    </w:div>
    <w:div w:id="759178570">
      <w:bodyDiv w:val="1"/>
      <w:marLeft w:val="0"/>
      <w:marRight w:val="0"/>
      <w:marTop w:val="0"/>
      <w:marBottom w:val="0"/>
      <w:divBdr>
        <w:top w:val="none" w:sz="0" w:space="0" w:color="auto"/>
        <w:left w:val="none" w:sz="0" w:space="0" w:color="auto"/>
        <w:bottom w:val="none" w:sz="0" w:space="0" w:color="auto"/>
        <w:right w:val="none" w:sz="0" w:space="0" w:color="auto"/>
      </w:divBdr>
    </w:div>
    <w:div w:id="893202473">
      <w:bodyDiv w:val="1"/>
      <w:marLeft w:val="0"/>
      <w:marRight w:val="0"/>
      <w:marTop w:val="0"/>
      <w:marBottom w:val="0"/>
      <w:divBdr>
        <w:top w:val="none" w:sz="0" w:space="0" w:color="auto"/>
        <w:left w:val="none" w:sz="0" w:space="0" w:color="auto"/>
        <w:bottom w:val="none" w:sz="0" w:space="0" w:color="auto"/>
        <w:right w:val="none" w:sz="0" w:space="0" w:color="auto"/>
      </w:divBdr>
    </w:div>
    <w:div w:id="956182762">
      <w:bodyDiv w:val="1"/>
      <w:marLeft w:val="0"/>
      <w:marRight w:val="0"/>
      <w:marTop w:val="0"/>
      <w:marBottom w:val="0"/>
      <w:divBdr>
        <w:top w:val="none" w:sz="0" w:space="0" w:color="auto"/>
        <w:left w:val="none" w:sz="0" w:space="0" w:color="auto"/>
        <w:bottom w:val="none" w:sz="0" w:space="0" w:color="auto"/>
        <w:right w:val="none" w:sz="0" w:space="0" w:color="auto"/>
      </w:divBdr>
    </w:div>
    <w:div w:id="973486017">
      <w:bodyDiv w:val="1"/>
      <w:marLeft w:val="0"/>
      <w:marRight w:val="0"/>
      <w:marTop w:val="0"/>
      <w:marBottom w:val="0"/>
      <w:divBdr>
        <w:top w:val="none" w:sz="0" w:space="0" w:color="auto"/>
        <w:left w:val="none" w:sz="0" w:space="0" w:color="auto"/>
        <w:bottom w:val="none" w:sz="0" w:space="0" w:color="auto"/>
        <w:right w:val="none" w:sz="0" w:space="0" w:color="auto"/>
      </w:divBdr>
    </w:div>
    <w:div w:id="1009141774">
      <w:bodyDiv w:val="1"/>
      <w:marLeft w:val="0"/>
      <w:marRight w:val="0"/>
      <w:marTop w:val="0"/>
      <w:marBottom w:val="0"/>
      <w:divBdr>
        <w:top w:val="none" w:sz="0" w:space="0" w:color="auto"/>
        <w:left w:val="none" w:sz="0" w:space="0" w:color="auto"/>
        <w:bottom w:val="none" w:sz="0" w:space="0" w:color="auto"/>
        <w:right w:val="none" w:sz="0" w:space="0" w:color="auto"/>
      </w:divBdr>
    </w:div>
    <w:div w:id="1047023450">
      <w:bodyDiv w:val="1"/>
      <w:marLeft w:val="0"/>
      <w:marRight w:val="0"/>
      <w:marTop w:val="0"/>
      <w:marBottom w:val="0"/>
      <w:divBdr>
        <w:top w:val="none" w:sz="0" w:space="0" w:color="auto"/>
        <w:left w:val="none" w:sz="0" w:space="0" w:color="auto"/>
        <w:bottom w:val="none" w:sz="0" w:space="0" w:color="auto"/>
        <w:right w:val="none" w:sz="0" w:space="0" w:color="auto"/>
      </w:divBdr>
    </w:div>
    <w:div w:id="1089278837">
      <w:bodyDiv w:val="1"/>
      <w:marLeft w:val="0"/>
      <w:marRight w:val="0"/>
      <w:marTop w:val="0"/>
      <w:marBottom w:val="0"/>
      <w:divBdr>
        <w:top w:val="none" w:sz="0" w:space="0" w:color="auto"/>
        <w:left w:val="none" w:sz="0" w:space="0" w:color="auto"/>
        <w:bottom w:val="none" w:sz="0" w:space="0" w:color="auto"/>
        <w:right w:val="none" w:sz="0" w:space="0" w:color="auto"/>
      </w:divBdr>
    </w:div>
    <w:div w:id="1121916554">
      <w:bodyDiv w:val="1"/>
      <w:marLeft w:val="0"/>
      <w:marRight w:val="0"/>
      <w:marTop w:val="0"/>
      <w:marBottom w:val="0"/>
      <w:divBdr>
        <w:top w:val="none" w:sz="0" w:space="0" w:color="auto"/>
        <w:left w:val="none" w:sz="0" w:space="0" w:color="auto"/>
        <w:bottom w:val="none" w:sz="0" w:space="0" w:color="auto"/>
        <w:right w:val="none" w:sz="0" w:space="0" w:color="auto"/>
      </w:divBdr>
    </w:div>
    <w:div w:id="1210803219">
      <w:bodyDiv w:val="1"/>
      <w:marLeft w:val="0"/>
      <w:marRight w:val="0"/>
      <w:marTop w:val="0"/>
      <w:marBottom w:val="0"/>
      <w:divBdr>
        <w:top w:val="none" w:sz="0" w:space="0" w:color="auto"/>
        <w:left w:val="none" w:sz="0" w:space="0" w:color="auto"/>
        <w:bottom w:val="none" w:sz="0" w:space="0" w:color="auto"/>
        <w:right w:val="none" w:sz="0" w:space="0" w:color="auto"/>
      </w:divBdr>
    </w:div>
    <w:div w:id="1221283714">
      <w:bodyDiv w:val="1"/>
      <w:marLeft w:val="0"/>
      <w:marRight w:val="0"/>
      <w:marTop w:val="0"/>
      <w:marBottom w:val="0"/>
      <w:divBdr>
        <w:top w:val="none" w:sz="0" w:space="0" w:color="auto"/>
        <w:left w:val="none" w:sz="0" w:space="0" w:color="auto"/>
        <w:bottom w:val="none" w:sz="0" w:space="0" w:color="auto"/>
        <w:right w:val="none" w:sz="0" w:space="0" w:color="auto"/>
      </w:divBdr>
    </w:div>
    <w:div w:id="1223056621">
      <w:bodyDiv w:val="1"/>
      <w:marLeft w:val="0"/>
      <w:marRight w:val="0"/>
      <w:marTop w:val="0"/>
      <w:marBottom w:val="0"/>
      <w:divBdr>
        <w:top w:val="none" w:sz="0" w:space="0" w:color="auto"/>
        <w:left w:val="none" w:sz="0" w:space="0" w:color="auto"/>
        <w:bottom w:val="none" w:sz="0" w:space="0" w:color="auto"/>
        <w:right w:val="none" w:sz="0" w:space="0" w:color="auto"/>
      </w:divBdr>
    </w:div>
    <w:div w:id="1259633432">
      <w:bodyDiv w:val="1"/>
      <w:marLeft w:val="0"/>
      <w:marRight w:val="0"/>
      <w:marTop w:val="0"/>
      <w:marBottom w:val="0"/>
      <w:divBdr>
        <w:top w:val="none" w:sz="0" w:space="0" w:color="auto"/>
        <w:left w:val="none" w:sz="0" w:space="0" w:color="auto"/>
        <w:bottom w:val="none" w:sz="0" w:space="0" w:color="auto"/>
        <w:right w:val="none" w:sz="0" w:space="0" w:color="auto"/>
      </w:divBdr>
    </w:div>
    <w:div w:id="1347249950">
      <w:bodyDiv w:val="1"/>
      <w:marLeft w:val="0"/>
      <w:marRight w:val="0"/>
      <w:marTop w:val="0"/>
      <w:marBottom w:val="0"/>
      <w:divBdr>
        <w:top w:val="none" w:sz="0" w:space="0" w:color="auto"/>
        <w:left w:val="none" w:sz="0" w:space="0" w:color="auto"/>
        <w:bottom w:val="none" w:sz="0" w:space="0" w:color="auto"/>
        <w:right w:val="none" w:sz="0" w:space="0" w:color="auto"/>
      </w:divBdr>
    </w:div>
    <w:div w:id="1349602970">
      <w:bodyDiv w:val="1"/>
      <w:marLeft w:val="0"/>
      <w:marRight w:val="0"/>
      <w:marTop w:val="0"/>
      <w:marBottom w:val="0"/>
      <w:divBdr>
        <w:top w:val="none" w:sz="0" w:space="0" w:color="auto"/>
        <w:left w:val="none" w:sz="0" w:space="0" w:color="auto"/>
        <w:bottom w:val="none" w:sz="0" w:space="0" w:color="auto"/>
        <w:right w:val="none" w:sz="0" w:space="0" w:color="auto"/>
      </w:divBdr>
    </w:div>
    <w:div w:id="1369062652">
      <w:bodyDiv w:val="1"/>
      <w:marLeft w:val="0"/>
      <w:marRight w:val="0"/>
      <w:marTop w:val="0"/>
      <w:marBottom w:val="0"/>
      <w:divBdr>
        <w:top w:val="none" w:sz="0" w:space="0" w:color="auto"/>
        <w:left w:val="none" w:sz="0" w:space="0" w:color="auto"/>
        <w:bottom w:val="none" w:sz="0" w:space="0" w:color="auto"/>
        <w:right w:val="none" w:sz="0" w:space="0" w:color="auto"/>
      </w:divBdr>
    </w:div>
    <w:div w:id="1422682256">
      <w:bodyDiv w:val="1"/>
      <w:marLeft w:val="0"/>
      <w:marRight w:val="0"/>
      <w:marTop w:val="0"/>
      <w:marBottom w:val="0"/>
      <w:divBdr>
        <w:top w:val="none" w:sz="0" w:space="0" w:color="auto"/>
        <w:left w:val="none" w:sz="0" w:space="0" w:color="auto"/>
        <w:bottom w:val="none" w:sz="0" w:space="0" w:color="auto"/>
        <w:right w:val="none" w:sz="0" w:space="0" w:color="auto"/>
      </w:divBdr>
    </w:div>
    <w:div w:id="1430617532">
      <w:bodyDiv w:val="1"/>
      <w:marLeft w:val="0"/>
      <w:marRight w:val="0"/>
      <w:marTop w:val="0"/>
      <w:marBottom w:val="0"/>
      <w:divBdr>
        <w:top w:val="none" w:sz="0" w:space="0" w:color="auto"/>
        <w:left w:val="none" w:sz="0" w:space="0" w:color="auto"/>
        <w:bottom w:val="none" w:sz="0" w:space="0" w:color="auto"/>
        <w:right w:val="none" w:sz="0" w:space="0" w:color="auto"/>
      </w:divBdr>
    </w:div>
    <w:div w:id="1469394326">
      <w:bodyDiv w:val="1"/>
      <w:marLeft w:val="0"/>
      <w:marRight w:val="0"/>
      <w:marTop w:val="0"/>
      <w:marBottom w:val="0"/>
      <w:divBdr>
        <w:top w:val="none" w:sz="0" w:space="0" w:color="auto"/>
        <w:left w:val="none" w:sz="0" w:space="0" w:color="auto"/>
        <w:bottom w:val="none" w:sz="0" w:space="0" w:color="auto"/>
        <w:right w:val="none" w:sz="0" w:space="0" w:color="auto"/>
      </w:divBdr>
    </w:div>
    <w:div w:id="1679622322">
      <w:bodyDiv w:val="1"/>
      <w:marLeft w:val="0"/>
      <w:marRight w:val="0"/>
      <w:marTop w:val="0"/>
      <w:marBottom w:val="0"/>
      <w:divBdr>
        <w:top w:val="none" w:sz="0" w:space="0" w:color="auto"/>
        <w:left w:val="none" w:sz="0" w:space="0" w:color="auto"/>
        <w:bottom w:val="none" w:sz="0" w:space="0" w:color="auto"/>
        <w:right w:val="none" w:sz="0" w:space="0" w:color="auto"/>
      </w:divBdr>
    </w:div>
    <w:div w:id="1732657825">
      <w:bodyDiv w:val="1"/>
      <w:marLeft w:val="0"/>
      <w:marRight w:val="0"/>
      <w:marTop w:val="0"/>
      <w:marBottom w:val="0"/>
      <w:divBdr>
        <w:top w:val="none" w:sz="0" w:space="0" w:color="auto"/>
        <w:left w:val="none" w:sz="0" w:space="0" w:color="auto"/>
        <w:bottom w:val="none" w:sz="0" w:space="0" w:color="auto"/>
        <w:right w:val="none" w:sz="0" w:space="0" w:color="auto"/>
      </w:divBdr>
    </w:div>
    <w:div w:id="1744568626">
      <w:bodyDiv w:val="1"/>
      <w:marLeft w:val="0"/>
      <w:marRight w:val="0"/>
      <w:marTop w:val="0"/>
      <w:marBottom w:val="0"/>
      <w:divBdr>
        <w:top w:val="none" w:sz="0" w:space="0" w:color="auto"/>
        <w:left w:val="none" w:sz="0" w:space="0" w:color="auto"/>
        <w:bottom w:val="none" w:sz="0" w:space="0" w:color="auto"/>
        <w:right w:val="none" w:sz="0" w:space="0" w:color="auto"/>
      </w:divBdr>
    </w:div>
    <w:div w:id="1829596016">
      <w:bodyDiv w:val="1"/>
      <w:marLeft w:val="0"/>
      <w:marRight w:val="0"/>
      <w:marTop w:val="0"/>
      <w:marBottom w:val="0"/>
      <w:divBdr>
        <w:top w:val="none" w:sz="0" w:space="0" w:color="auto"/>
        <w:left w:val="none" w:sz="0" w:space="0" w:color="auto"/>
        <w:bottom w:val="none" w:sz="0" w:space="0" w:color="auto"/>
        <w:right w:val="none" w:sz="0" w:space="0" w:color="auto"/>
      </w:divBdr>
    </w:div>
    <w:div w:id="1923299353">
      <w:bodyDiv w:val="1"/>
      <w:marLeft w:val="0"/>
      <w:marRight w:val="0"/>
      <w:marTop w:val="0"/>
      <w:marBottom w:val="0"/>
      <w:divBdr>
        <w:top w:val="none" w:sz="0" w:space="0" w:color="auto"/>
        <w:left w:val="none" w:sz="0" w:space="0" w:color="auto"/>
        <w:bottom w:val="none" w:sz="0" w:space="0" w:color="auto"/>
        <w:right w:val="none" w:sz="0" w:space="0" w:color="auto"/>
      </w:divBdr>
    </w:div>
    <w:div w:id="1924946554">
      <w:bodyDiv w:val="1"/>
      <w:marLeft w:val="0"/>
      <w:marRight w:val="0"/>
      <w:marTop w:val="0"/>
      <w:marBottom w:val="0"/>
      <w:divBdr>
        <w:top w:val="none" w:sz="0" w:space="0" w:color="auto"/>
        <w:left w:val="none" w:sz="0" w:space="0" w:color="auto"/>
        <w:bottom w:val="none" w:sz="0" w:space="0" w:color="auto"/>
        <w:right w:val="none" w:sz="0" w:space="0" w:color="auto"/>
      </w:divBdr>
    </w:div>
    <w:div w:id="2073651187">
      <w:bodyDiv w:val="1"/>
      <w:marLeft w:val="0"/>
      <w:marRight w:val="0"/>
      <w:marTop w:val="0"/>
      <w:marBottom w:val="0"/>
      <w:divBdr>
        <w:top w:val="none" w:sz="0" w:space="0" w:color="auto"/>
        <w:left w:val="none" w:sz="0" w:space="0" w:color="auto"/>
        <w:bottom w:val="none" w:sz="0" w:space="0" w:color="auto"/>
        <w:right w:val="none" w:sz="0" w:space="0" w:color="auto"/>
      </w:divBdr>
    </w:div>
    <w:div w:id="2115517048">
      <w:bodyDiv w:val="1"/>
      <w:marLeft w:val="0"/>
      <w:marRight w:val="0"/>
      <w:marTop w:val="0"/>
      <w:marBottom w:val="0"/>
      <w:divBdr>
        <w:top w:val="none" w:sz="0" w:space="0" w:color="auto"/>
        <w:left w:val="none" w:sz="0" w:space="0" w:color="auto"/>
        <w:bottom w:val="none" w:sz="0" w:space="0" w:color="auto"/>
        <w:right w:val="none" w:sz="0" w:space="0" w:color="auto"/>
      </w:divBdr>
    </w:div>
    <w:div w:id="21263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66BC863EC0182FD4DFA630DD501258B4E097C51248181589EF1E0A51E89C8EC8D5932A7937EA43F7DD536AE0C5A247416c4BCI"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66BC863EC0182FD4DFA7D00C36D7A8E4A02235921818908C5A4E6F241D9CEB9DF196CFEC33EEF327ACF2AAE0Bc4BDI" TargetMode="External"/><Relationship Id="rId5" Type="http://schemas.openxmlformats.org/officeDocument/2006/relationships/footnotes" Target="footnotes.xml"/><Relationship Id="rId15" Type="http://schemas.openxmlformats.org/officeDocument/2006/relationships/hyperlink" Target="https://vetnadzor.government-nnov.ru/" TargetMode="External"/><Relationship Id="rId10" Type="http://schemas.openxmlformats.org/officeDocument/2006/relationships/hyperlink" Target="consultantplus://offline/ref=766BC863EC0182FD4DFA7D00C36D7A8E4A00265C238D8908C5A4E6F241D9CEB9DF196CFEC33EEF327ACF2AAE0Bc4B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vetnadzor.government-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636A-7A6C-4CED-A5FD-BEEAABE6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6161</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Сысина Надежда Павловна</dc:creator>
  <cp:lastModifiedBy>Сысина</cp:lastModifiedBy>
  <cp:revision>9</cp:revision>
  <cp:lastPrinted>2022-12-09T14:08:00Z</cp:lastPrinted>
  <dcterms:created xsi:type="dcterms:W3CDTF">2022-11-11T08:55:00Z</dcterms:created>
  <dcterms:modified xsi:type="dcterms:W3CDTF">2022-12-09T14:09:00Z</dcterms:modified>
</cp:coreProperties>
</file>